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10C7" w14:textId="350CB72B" w:rsidR="622910D8" w:rsidRPr="00786330" w:rsidRDefault="622910D8" w:rsidP="00786330">
      <w:pPr>
        <w:pStyle w:val="RMScheduleHeading"/>
        <w:rPr>
          <w:rFonts w:eastAsia="Arial"/>
        </w:rPr>
      </w:pPr>
      <w:r w:rsidRPr="00786330">
        <w:rPr>
          <w:rFonts w:eastAsia="Arial"/>
        </w:rPr>
        <w:t>Data Subject Rights Request Policy</w:t>
      </w:r>
    </w:p>
    <w:p w14:paraId="0DB56A24" w14:textId="4DEFA9CD" w:rsidR="0151A0BD" w:rsidRDefault="0151A0BD" w:rsidP="00786330">
      <w:pPr>
        <w:pStyle w:val="RMLevel1"/>
        <w:numPr>
          <w:ilvl w:val="0"/>
          <w:numId w:val="0"/>
        </w:numPr>
        <w:ind w:left="720" w:hanging="720"/>
        <w:rPr>
          <w:rFonts w:eastAsia="Arial"/>
        </w:rPr>
      </w:pPr>
      <w:r w:rsidRPr="51CE4DE4">
        <w:rPr>
          <w:rFonts w:eastAsia="Arial"/>
        </w:rPr>
        <w:t>1.</w:t>
      </w:r>
      <w:r>
        <w:tab/>
      </w:r>
      <w:r w:rsidR="4BFD2C68" w:rsidRPr="51CE4DE4">
        <w:rPr>
          <w:rFonts w:eastAsia="Arial"/>
        </w:rPr>
        <w:t>Scope</w:t>
      </w:r>
    </w:p>
    <w:p w14:paraId="663D0A7E" w14:textId="0F10AB1E" w:rsidR="0006711E" w:rsidRPr="0006711E" w:rsidRDefault="1EF57A2C" w:rsidP="0006711E">
      <w:pPr>
        <w:pStyle w:val="RMLevel2"/>
        <w:spacing w:line="240" w:lineRule="auto"/>
        <w:rPr>
          <w:rFonts w:eastAsia="Calibri" w:cs="Arial"/>
        </w:rPr>
      </w:pPr>
      <w:r w:rsidRPr="0006711E">
        <w:rPr>
          <w:rFonts w:eastAsia="Calibri" w:cs="Arial"/>
        </w:rPr>
        <w:t>Under the UK General Data Protection Regulation, a</w:t>
      </w:r>
      <w:r w:rsidR="2B703D87" w:rsidRPr="0006711E">
        <w:rPr>
          <w:rFonts w:eastAsia="Calibri" w:cs="Arial"/>
        </w:rPr>
        <w:t xml:space="preserve">ll individuals have rights over their data and are entitled to request information from </w:t>
      </w:r>
      <w:r w:rsidR="3A080FF2" w:rsidRPr="0006711E">
        <w:rPr>
          <w:rFonts w:eastAsia="Calibri" w:cs="Arial"/>
        </w:rPr>
        <w:t xml:space="preserve">organisations </w:t>
      </w:r>
      <w:r w:rsidR="2B703D87" w:rsidRPr="0006711E">
        <w:rPr>
          <w:rFonts w:eastAsia="Calibri" w:cs="Arial"/>
        </w:rPr>
        <w:t xml:space="preserve">about </w:t>
      </w:r>
      <w:r w:rsidR="50851163" w:rsidRPr="0006711E">
        <w:rPr>
          <w:rFonts w:eastAsia="Calibri" w:cs="Arial"/>
        </w:rPr>
        <w:t xml:space="preserve">how they process their data, including </w:t>
      </w:r>
      <w:r w:rsidRPr="0006711E">
        <w:rPr>
          <w:rFonts w:eastAsia="Calibri" w:cs="Arial"/>
        </w:rPr>
        <w:t>access to or a copy of any personal data</w:t>
      </w:r>
      <w:r w:rsidR="73A4D1B8" w:rsidRPr="0006711E">
        <w:rPr>
          <w:rFonts w:eastAsia="Calibri" w:cs="Arial"/>
        </w:rPr>
        <w:t xml:space="preserve">. </w:t>
      </w:r>
      <w:r w:rsidRPr="0006711E">
        <w:rPr>
          <w:rFonts w:eastAsia="Calibri" w:cs="Arial"/>
        </w:rPr>
        <w:t xml:space="preserve">If an individual contacts us requesting this information, this is called a </w:t>
      </w:r>
      <w:r w:rsidR="00DA12EE">
        <w:rPr>
          <w:rFonts w:eastAsia="Calibri" w:cs="Arial"/>
        </w:rPr>
        <w:t>s</w:t>
      </w:r>
      <w:r w:rsidRPr="0006711E">
        <w:rPr>
          <w:rFonts w:eastAsia="Calibri" w:cs="Arial"/>
        </w:rPr>
        <w:t xml:space="preserve">ubject </w:t>
      </w:r>
      <w:r w:rsidR="00DA12EE">
        <w:rPr>
          <w:rFonts w:eastAsia="Calibri" w:cs="Arial"/>
        </w:rPr>
        <w:t>a</w:t>
      </w:r>
      <w:r w:rsidR="009301A4" w:rsidRPr="0006711E">
        <w:rPr>
          <w:rFonts w:eastAsia="Calibri" w:cs="Arial"/>
        </w:rPr>
        <w:t>ccess</w:t>
      </w:r>
      <w:r w:rsidR="3C103F3F" w:rsidRPr="0006711E">
        <w:rPr>
          <w:rFonts w:eastAsia="Calibri" w:cs="Arial"/>
        </w:rPr>
        <w:t xml:space="preserve"> </w:t>
      </w:r>
      <w:r w:rsidR="00DA12EE">
        <w:rPr>
          <w:rFonts w:eastAsia="Calibri" w:cs="Arial"/>
        </w:rPr>
        <w:t>r</w:t>
      </w:r>
      <w:r w:rsidRPr="0006711E">
        <w:rPr>
          <w:rFonts w:eastAsia="Calibri" w:cs="Arial"/>
        </w:rPr>
        <w:t>eques</w:t>
      </w:r>
      <w:r w:rsidR="5B2404DF" w:rsidRPr="0006711E">
        <w:rPr>
          <w:rFonts w:eastAsia="Calibri" w:cs="Arial"/>
        </w:rPr>
        <w:t>t</w:t>
      </w:r>
      <w:r w:rsidRPr="0006711E">
        <w:rPr>
          <w:rFonts w:eastAsia="Calibri" w:cs="Arial"/>
        </w:rPr>
        <w:t>. </w:t>
      </w:r>
    </w:p>
    <w:p w14:paraId="78AAB6F8" w14:textId="77777777" w:rsidR="0006711E" w:rsidRPr="0006711E" w:rsidRDefault="0006711E" w:rsidP="0006711E">
      <w:pPr>
        <w:pStyle w:val="RMLevel2"/>
        <w:numPr>
          <w:ilvl w:val="0"/>
          <w:numId w:val="0"/>
        </w:numPr>
        <w:spacing w:line="240" w:lineRule="auto"/>
        <w:ind w:left="720"/>
        <w:rPr>
          <w:rFonts w:eastAsia="Calibri" w:cs="Arial"/>
        </w:rPr>
      </w:pPr>
    </w:p>
    <w:p w14:paraId="7AF8EFEB" w14:textId="659F8E76" w:rsidR="0006711E" w:rsidRPr="0006711E" w:rsidRDefault="1EF57A2C" w:rsidP="0006711E">
      <w:pPr>
        <w:pStyle w:val="RMLevel2"/>
        <w:spacing w:line="240" w:lineRule="auto"/>
        <w:rPr>
          <w:rFonts w:eastAsia="Calibri" w:cs="Arial"/>
        </w:rPr>
      </w:pPr>
      <w:r w:rsidRPr="0006711E">
        <w:rPr>
          <w:rFonts w:eastAsia="Calibri" w:cs="Arial"/>
        </w:rPr>
        <w:t>All individuals who are the subject of data held by us are entitled to: </w:t>
      </w:r>
    </w:p>
    <w:p w14:paraId="3B1912AB" w14:textId="77777777" w:rsidR="0006711E" w:rsidRPr="0006711E" w:rsidRDefault="0006711E" w:rsidP="0006711E">
      <w:pPr>
        <w:pStyle w:val="ListParagraph"/>
        <w:rPr>
          <w:rFonts w:eastAsia="Calibri" w:cs="Arial"/>
        </w:rPr>
      </w:pPr>
    </w:p>
    <w:p w14:paraId="33E58ECB" w14:textId="60F4984D" w:rsidR="0006711E" w:rsidRPr="0006711E" w:rsidRDefault="00A97A2E" w:rsidP="0006711E">
      <w:pPr>
        <w:pStyle w:val="RMLevel2"/>
        <w:numPr>
          <w:ilvl w:val="2"/>
          <w:numId w:val="27"/>
        </w:numPr>
        <w:rPr>
          <w:rFonts w:eastAsia="Calibri" w:cs="Arial"/>
        </w:rPr>
      </w:pPr>
      <w:r>
        <w:rPr>
          <w:rFonts w:eastAsia="Calibri" w:cs="Arial"/>
        </w:rPr>
        <w:t>i</w:t>
      </w:r>
      <w:r w:rsidR="7952926C" w:rsidRPr="0006711E">
        <w:rPr>
          <w:rFonts w:eastAsia="Calibri" w:cs="Arial"/>
        </w:rPr>
        <w:t>nformation on how their personal data is processed</w:t>
      </w:r>
      <w:r w:rsidR="1EF57A2C" w:rsidRPr="0006711E">
        <w:rPr>
          <w:rFonts w:eastAsia="Calibri" w:cs="Arial"/>
        </w:rPr>
        <w:t>;</w:t>
      </w:r>
    </w:p>
    <w:p w14:paraId="56F4CB51" w14:textId="32ABF64E" w:rsidR="0006711E" w:rsidRPr="0006711E" w:rsidRDefault="00A97A2E" w:rsidP="0006711E">
      <w:pPr>
        <w:pStyle w:val="RMLevel2"/>
        <w:numPr>
          <w:ilvl w:val="2"/>
          <w:numId w:val="27"/>
        </w:numPr>
        <w:rPr>
          <w:rFonts w:eastAsia="Calibri" w:cs="Arial"/>
        </w:rPr>
      </w:pPr>
      <w:r>
        <w:rPr>
          <w:rFonts w:eastAsia="Calibri" w:cs="Arial"/>
          <w:b/>
          <w:bCs/>
        </w:rPr>
        <w:t>a</w:t>
      </w:r>
      <w:r w:rsidR="788F7B6B" w:rsidRPr="0006711E">
        <w:rPr>
          <w:rFonts w:eastAsia="Calibri" w:cs="Arial"/>
          <w:b/>
          <w:bCs/>
        </w:rPr>
        <w:t xml:space="preserve">ccess to and copies of </w:t>
      </w:r>
      <w:r w:rsidR="788F7B6B" w:rsidRPr="0006711E">
        <w:rPr>
          <w:rFonts w:eastAsia="Calibri" w:cs="Arial"/>
        </w:rPr>
        <w:t>their personal data</w:t>
      </w:r>
      <w:r w:rsidR="1EF57A2C" w:rsidRPr="0006711E">
        <w:rPr>
          <w:rFonts w:eastAsia="Calibri" w:cs="Arial"/>
        </w:rPr>
        <w:t>;</w:t>
      </w:r>
    </w:p>
    <w:p w14:paraId="4F710D23" w14:textId="60386B37" w:rsidR="0006711E" w:rsidRPr="0006711E" w:rsidRDefault="00A97A2E" w:rsidP="0006711E">
      <w:pPr>
        <w:pStyle w:val="RMLevel2"/>
        <w:numPr>
          <w:ilvl w:val="2"/>
          <w:numId w:val="27"/>
        </w:numPr>
        <w:rPr>
          <w:rFonts w:eastAsia="Calibri" w:cs="Arial"/>
        </w:rPr>
      </w:pPr>
      <w:r>
        <w:rPr>
          <w:rFonts w:eastAsia="Calibri" w:cs="Arial"/>
          <w:lang w:val="en-US"/>
        </w:rPr>
        <w:t>r</w:t>
      </w:r>
      <w:r w:rsidR="72F3F7D2" w:rsidRPr="0006711E">
        <w:rPr>
          <w:rFonts w:eastAsia="Calibri" w:cs="Arial"/>
          <w:lang w:val="en-US"/>
        </w:rPr>
        <w:t>equest</w:t>
      </w:r>
      <w:r w:rsidR="70189960" w:rsidRPr="0006711E">
        <w:rPr>
          <w:rFonts w:eastAsia="Calibri" w:cs="Arial"/>
          <w:lang w:val="en-US"/>
        </w:rPr>
        <w:t xml:space="preserve"> incorrect data </w:t>
      </w:r>
      <w:r w:rsidR="412965B7" w:rsidRPr="0006711E">
        <w:rPr>
          <w:rFonts w:eastAsia="Calibri" w:cs="Arial"/>
          <w:lang w:val="en-US"/>
        </w:rPr>
        <w:t xml:space="preserve">be </w:t>
      </w:r>
      <w:r w:rsidR="70189960" w:rsidRPr="0006711E">
        <w:rPr>
          <w:rFonts w:eastAsia="Calibri" w:cs="Arial"/>
          <w:lang w:val="en-US"/>
        </w:rPr>
        <w:t>rectified;</w:t>
      </w:r>
    </w:p>
    <w:p w14:paraId="0A4C7DF3" w14:textId="1D92F08E" w:rsidR="0006711E" w:rsidRPr="0006711E" w:rsidRDefault="00A97A2E" w:rsidP="0006711E">
      <w:pPr>
        <w:pStyle w:val="RMLevel2"/>
        <w:numPr>
          <w:ilvl w:val="2"/>
          <w:numId w:val="27"/>
        </w:numPr>
        <w:rPr>
          <w:rFonts w:eastAsia="Calibri" w:cs="Arial"/>
        </w:rPr>
      </w:pPr>
      <w:r>
        <w:rPr>
          <w:rFonts w:eastAsia="Calibri" w:cs="Arial"/>
          <w:b/>
          <w:bCs/>
          <w:lang w:val="en-US"/>
        </w:rPr>
        <w:t>e</w:t>
      </w:r>
      <w:r w:rsidR="70189960" w:rsidRPr="0006711E">
        <w:rPr>
          <w:rFonts w:eastAsia="Calibri" w:cs="Arial"/>
          <w:b/>
          <w:bCs/>
          <w:lang w:val="en-US"/>
        </w:rPr>
        <w:t>rasure</w:t>
      </w:r>
      <w:r w:rsidR="70189960" w:rsidRPr="0006711E">
        <w:rPr>
          <w:rFonts w:eastAsia="Calibri" w:cs="Arial"/>
          <w:lang w:val="en-US"/>
        </w:rPr>
        <w:t xml:space="preserve"> of their data in certain circumstances;</w:t>
      </w:r>
    </w:p>
    <w:p w14:paraId="559B417E" w14:textId="485CB246" w:rsidR="0006711E" w:rsidRPr="0006711E" w:rsidRDefault="00A97A2E" w:rsidP="0006711E">
      <w:pPr>
        <w:pStyle w:val="RMLevel2"/>
        <w:numPr>
          <w:ilvl w:val="2"/>
          <w:numId w:val="27"/>
        </w:numPr>
        <w:rPr>
          <w:rFonts w:eastAsia="Calibri" w:cs="Arial"/>
        </w:rPr>
      </w:pPr>
      <w:r>
        <w:rPr>
          <w:rFonts w:eastAsia="Calibri" w:cs="Arial"/>
          <w:lang w:val="en-US"/>
        </w:rPr>
        <w:t>h</w:t>
      </w:r>
      <w:r w:rsidR="70189960" w:rsidRPr="0006711E">
        <w:rPr>
          <w:rFonts w:eastAsia="Calibri" w:cs="Arial"/>
          <w:lang w:val="en-US"/>
        </w:rPr>
        <w:t xml:space="preserve">ave the processing of their data </w:t>
      </w:r>
      <w:r w:rsidR="70189960" w:rsidRPr="0006711E">
        <w:rPr>
          <w:rFonts w:eastAsia="Calibri" w:cs="Arial"/>
          <w:b/>
          <w:bCs/>
          <w:lang w:val="en-US"/>
        </w:rPr>
        <w:t>restricted;</w:t>
      </w:r>
    </w:p>
    <w:p w14:paraId="0E39969C" w14:textId="77294BAF" w:rsidR="0006711E" w:rsidRPr="0006711E" w:rsidRDefault="00A97A2E" w:rsidP="0006711E">
      <w:pPr>
        <w:pStyle w:val="RMLevel2"/>
        <w:numPr>
          <w:ilvl w:val="2"/>
          <w:numId w:val="27"/>
        </w:numPr>
        <w:rPr>
          <w:rFonts w:eastAsia="Calibri" w:cs="Arial"/>
        </w:rPr>
      </w:pPr>
      <w:r>
        <w:rPr>
          <w:rFonts w:eastAsia="Calibri" w:cs="Arial"/>
          <w:lang w:val="en-US"/>
        </w:rPr>
        <w:t>b</w:t>
      </w:r>
      <w:r w:rsidR="70189960" w:rsidRPr="0006711E">
        <w:rPr>
          <w:rFonts w:eastAsia="Calibri" w:cs="Arial"/>
          <w:lang w:val="en-US"/>
        </w:rPr>
        <w:t xml:space="preserve">e provided their data in a </w:t>
      </w:r>
      <w:r w:rsidR="70189960" w:rsidRPr="0006711E">
        <w:rPr>
          <w:rFonts w:eastAsia="Calibri" w:cs="Arial"/>
          <w:b/>
          <w:bCs/>
          <w:lang w:val="en-US"/>
        </w:rPr>
        <w:t xml:space="preserve">portable </w:t>
      </w:r>
      <w:r w:rsidR="70189960" w:rsidRPr="0006711E">
        <w:rPr>
          <w:rFonts w:eastAsia="Calibri" w:cs="Arial"/>
          <w:lang w:val="en-US"/>
        </w:rPr>
        <w:t>format;</w:t>
      </w:r>
    </w:p>
    <w:p w14:paraId="3130AD49" w14:textId="1A94637A" w:rsidR="0006711E" w:rsidRPr="0006711E" w:rsidRDefault="00A97A2E" w:rsidP="0006711E">
      <w:pPr>
        <w:pStyle w:val="RMLevel2"/>
        <w:numPr>
          <w:ilvl w:val="2"/>
          <w:numId w:val="27"/>
        </w:numPr>
        <w:rPr>
          <w:rFonts w:eastAsia="Calibri" w:cs="Arial"/>
        </w:rPr>
      </w:pPr>
      <w:r>
        <w:rPr>
          <w:rFonts w:eastAsia="Calibri" w:cs="Arial"/>
          <w:b/>
          <w:bCs/>
          <w:lang w:val="en-US"/>
        </w:rPr>
        <w:t>o</w:t>
      </w:r>
      <w:r w:rsidR="70189960" w:rsidRPr="0006711E">
        <w:rPr>
          <w:rFonts w:eastAsia="Calibri" w:cs="Arial"/>
          <w:b/>
          <w:bCs/>
          <w:lang w:val="en-US"/>
        </w:rPr>
        <w:t xml:space="preserve">bject </w:t>
      </w:r>
      <w:r w:rsidR="70189960" w:rsidRPr="0006711E">
        <w:rPr>
          <w:rFonts w:eastAsia="Calibri" w:cs="Arial"/>
          <w:lang w:val="en-US"/>
        </w:rPr>
        <w:t>to the processing of their personal data for any purpose;</w:t>
      </w:r>
      <w:r>
        <w:rPr>
          <w:rFonts w:eastAsia="Calibri" w:cs="Arial"/>
          <w:lang w:val="en-US"/>
        </w:rPr>
        <w:t xml:space="preserve"> and</w:t>
      </w:r>
    </w:p>
    <w:p w14:paraId="660E2CF5" w14:textId="58D56BDE" w:rsidR="00930E92" w:rsidRPr="00930E92" w:rsidRDefault="00A97A2E" w:rsidP="00930E92">
      <w:pPr>
        <w:pStyle w:val="RMLevel2"/>
        <w:numPr>
          <w:ilvl w:val="2"/>
          <w:numId w:val="27"/>
        </w:numPr>
        <w:rPr>
          <w:rFonts w:eastAsia="Calibri" w:cs="Arial"/>
        </w:rPr>
      </w:pPr>
      <w:r>
        <w:rPr>
          <w:rFonts w:eastAsia="Calibri" w:cs="Arial"/>
          <w:lang w:val="en-US"/>
        </w:rPr>
        <w:t>o</w:t>
      </w:r>
      <w:r w:rsidR="14363995" w:rsidRPr="0006711E">
        <w:rPr>
          <w:rFonts w:eastAsia="Calibri" w:cs="Arial"/>
          <w:lang w:val="en-US"/>
        </w:rPr>
        <w:t>bject to</w:t>
      </w:r>
      <w:r w:rsidR="70189960" w:rsidRPr="0006711E">
        <w:rPr>
          <w:rFonts w:eastAsia="Calibri" w:cs="Arial"/>
          <w:lang w:val="en-US"/>
        </w:rPr>
        <w:t xml:space="preserve"> their personal</w:t>
      </w:r>
      <w:r w:rsidR="20ECFB45" w:rsidRPr="0006711E">
        <w:rPr>
          <w:rFonts w:eastAsia="Calibri" w:cs="Arial"/>
          <w:lang w:val="en-US"/>
        </w:rPr>
        <w:t xml:space="preserve"> </w:t>
      </w:r>
      <w:r w:rsidR="70189960" w:rsidRPr="0006711E">
        <w:rPr>
          <w:rFonts w:eastAsia="Calibri" w:cs="Arial"/>
          <w:lang w:val="en-US"/>
        </w:rPr>
        <w:t xml:space="preserve">data </w:t>
      </w:r>
      <w:r w:rsidR="55A2E746" w:rsidRPr="0006711E">
        <w:rPr>
          <w:rFonts w:eastAsia="Calibri" w:cs="Arial"/>
          <w:lang w:val="en-US"/>
        </w:rPr>
        <w:t xml:space="preserve">being </w:t>
      </w:r>
      <w:r w:rsidR="70189960" w:rsidRPr="0006711E">
        <w:rPr>
          <w:rFonts w:eastAsia="Calibri" w:cs="Arial"/>
          <w:lang w:val="en-US"/>
        </w:rPr>
        <w:t>subjected to a</w:t>
      </w:r>
      <w:r w:rsidR="70189960" w:rsidRPr="0006711E">
        <w:rPr>
          <w:rFonts w:eastAsia="Calibri" w:cs="Arial"/>
          <w:b/>
          <w:bCs/>
          <w:lang w:val="en-US"/>
        </w:rPr>
        <w:t>utomated decision-making or profiling.</w:t>
      </w:r>
    </w:p>
    <w:p w14:paraId="4392EA4C" w14:textId="2F2FF6B4" w:rsidR="00930E92" w:rsidRPr="00930E92" w:rsidRDefault="42B8E057" w:rsidP="00930E92">
      <w:pPr>
        <w:pStyle w:val="RMLevel2"/>
        <w:spacing w:line="240" w:lineRule="auto"/>
        <w:rPr>
          <w:rFonts w:eastAsia="Calibri" w:cs="Arial"/>
        </w:rPr>
      </w:pPr>
      <w:r w:rsidRPr="00930E92">
        <w:rPr>
          <w:rFonts w:eastAsia="Calibri"/>
        </w:rPr>
        <w:t xml:space="preserve">We accept </w:t>
      </w:r>
      <w:r w:rsidR="00A97A2E">
        <w:rPr>
          <w:rFonts w:eastAsia="Calibri"/>
        </w:rPr>
        <w:t>s</w:t>
      </w:r>
      <w:r w:rsidR="3421F4C4" w:rsidRPr="00930E92">
        <w:rPr>
          <w:rFonts w:eastAsia="Calibri"/>
        </w:rPr>
        <w:t xml:space="preserve">ubject </w:t>
      </w:r>
      <w:r w:rsidR="00A97A2E">
        <w:rPr>
          <w:rFonts w:eastAsia="Calibri"/>
        </w:rPr>
        <w:t>a</w:t>
      </w:r>
      <w:r w:rsidR="009301A4" w:rsidRPr="00930E92">
        <w:rPr>
          <w:rFonts w:eastAsia="Calibri"/>
        </w:rPr>
        <w:t>ccess</w:t>
      </w:r>
      <w:r w:rsidR="3421F4C4" w:rsidRPr="00930E92">
        <w:rPr>
          <w:rFonts w:eastAsia="Calibri"/>
        </w:rPr>
        <w:t xml:space="preserve"> </w:t>
      </w:r>
      <w:r w:rsidR="00A97A2E">
        <w:rPr>
          <w:rFonts w:eastAsia="Calibri"/>
        </w:rPr>
        <w:t>r</w:t>
      </w:r>
      <w:r w:rsidR="3421F4C4" w:rsidRPr="00930E92">
        <w:rPr>
          <w:rFonts w:eastAsia="Calibri"/>
        </w:rPr>
        <w:t>equests</w:t>
      </w:r>
      <w:r w:rsidR="26CFA4EA" w:rsidRPr="00930E92">
        <w:rPr>
          <w:rFonts w:eastAsia="Calibri"/>
        </w:rPr>
        <w:t xml:space="preserve"> </w:t>
      </w:r>
      <w:r w:rsidR="3421F4C4" w:rsidRPr="00930E92">
        <w:rPr>
          <w:rFonts w:eastAsia="Calibri"/>
        </w:rPr>
        <w:t>in any format, be</w:t>
      </w:r>
      <w:r w:rsidR="24B76FEF" w:rsidRPr="00930E92">
        <w:rPr>
          <w:rFonts w:eastAsia="Calibri"/>
        </w:rPr>
        <w:t xml:space="preserve"> </w:t>
      </w:r>
      <w:r w:rsidR="3421F4C4" w:rsidRPr="00930E92">
        <w:rPr>
          <w:rFonts w:eastAsia="Calibri"/>
        </w:rPr>
        <w:t xml:space="preserve">it electronically, in writing, or in direct </w:t>
      </w:r>
      <w:r w:rsidR="3421F4C4" w:rsidRPr="00930E92">
        <w:rPr>
          <w:rFonts w:eastAsia="Calibri" w:cs="Arial"/>
        </w:rPr>
        <w:t xml:space="preserve">conversation with staff. </w:t>
      </w:r>
      <w:r w:rsidR="14BBAD93" w:rsidRPr="00930E92">
        <w:rPr>
          <w:rFonts w:eastAsia="Calibri" w:cs="Arial"/>
        </w:rPr>
        <w:t xml:space="preserve">Data subjects should be encouraged to avail of the self-service form on our website. </w:t>
      </w:r>
    </w:p>
    <w:p w14:paraId="27B6E935" w14:textId="77777777" w:rsidR="00930E92" w:rsidRPr="00930E92" w:rsidRDefault="00930E92" w:rsidP="00930E92">
      <w:pPr>
        <w:pStyle w:val="RMLevel2"/>
        <w:numPr>
          <w:ilvl w:val="0"/>
          <w:numId w:val="0"/>
        </w:numPr>
        <w:spacing w:line="240" w:lineRule="auto"/>
        <w:ind w:left="720"/>
        <w:rPr>
          <w:rFonts w:eastAsia="Calibri" w:cs="Arial"/>
        </w:rPr>
      </w:pPr>
    </w:p>
    <w:p w14:paraId="67F0349B" w14:textId="77777777" w:rsidR="00930E92" w:rsidRPr="00930E92" w:rsidRDefault="369FD3C5" w:rsidP="00930E92">
      <w:pPr>
        <w:pStyle w:val="RMLevel2"/>
        <w:spacing w:line="240" w:lineRule="auto"/>
        <w:rPr>
          <w:rFonts w:eastAsia="Calibri" w:cs="Arial"/>
        </w:rPr>
      </w:pPr>
      <w:r w:rsidRPr="00930E92">
        <w:rPr>
          <w:rFonts w:eastAsia="Calibri" w:cs="Arial"/>
        </w:rPr>
        <w:t>Where made in person or in writing,</w:t>
      </w:r>
      <w:r w:rsidR="1BF9CDB5" w:rsidRPr="00930E92">
        <w:rPr>
          <w:rFonts w:eastAsia="Calibri" w:cs="Arial"/>
        </w:rPr>
        <w:t xml:space="preserve"> </w:t>
      </w:r>
      <w:r w:rsidRPr="00930E92">
        <w:rPr>
          <w:rFonts w:eastAsia="Calibri" w:cs="Arial"/>
        </w:rPr>
        <w:t xml:space="preserve">the employee who receives the </w:t>
      </w:r>
      <w:r w:rsidR="48463E8C" w:rsidRPr="00930E92">
        <w:rPr>
          <w:rFonts w:eastAsia="Calibri" w:cs="Arial"/>
        </w:rPr>
        <w:t>request should complete a request through the same self-service tool</w:t>
      </w:r>
      <w:r w:rsidR="372C00FF" w:rsidRPr="00930E92">
        <w:rPr>
          <w:rFonts w:eastAsia="Calibri" w:cs="Arial"/>
        </w:rPr>
        <w:t xml:space="preserve"> to ensure this is logged appropriately</w:t>
      </w:r>
      <w:r w:rsidR="00930E92" w:rsidRPr="00930E92">
        <w:rPr>
          <w:rFonts w:eastAsia="Calibri" w:cs="Arial"/>
        </w:rPr>
        <w:t>.</w:t>
      </w:r>
    </w:p>
    <w:p w14:paraId="051F19F2" w14:textId="77777777" w:rsidR="00930E92" w:rsidRPr="00930E92" w:rsidRDefault="00930E92" w:rsidP="00930E92">
      <w:pPr>
        <w:pStyle w:val="ListParagraph"/>
        <w:rPr>
          <w:rFonts w:eastAsia="Calibri" w:cs="Arial"/>
        </w:rPr>
      </w:pPr>
    </w:p>
    <w:p w14:paraId="62A024EE" w14:textId="77777777" w:rsidR="00930E92" w:rsidRPr="00930E92" w:rsidRDefault="77CAF364" w:rsidP="00930E92">
      <w:pPr>
        <w:pStyle w:val="RMLevel2"/>
        <w:spacing w:line="240" w:lineRule="auto"/>
        <w:rPr>
          <w:rFonts w:eastAsia="Calibri" w:cs="Arial"/>
        </w:rPr>
      </w:pPr>
      <w:r w:rsidRPr="00930E92">
        <w:rPr>
          <w:rFonts w:eastAsia="Calibri" w:cs="Arial"/>
        </w:rPr>
        <w:t xml:space="preserve">All information under a request will be provided free of charge. However, where following a request the data subject requests further copies of personal data, a reasonable sum </w:t>
      </w:r>
      <w:r w:rsidR="1F2CC57D" w:rsidRPr="00930E92">
        <w:rPr>
          <w:rFonts w:eastAsia="Calibri" w:cs="Arial"/>
        </w:rPr>
        <w:t xml:space="preserve">may </w:t>
      </w:r>
      <w:r w:rsidRPr="00930E92">
        <w:rPr>
          <w:rFonts w:eastAsia="Calibri" w:cs="Arial"/>
        </w:rPr>
        <w:t xml:space="preserve">be charged to cover </w:t>
      </w:r>
      <w:r w:rsidR="71C524E4" w:rsidRPr="00930E92">
        <w:rPr>
          <w:rFonts w:eastAsia="Calibri" w:cs="Arial"/>
        </w:rPr>
        <w:t xml:space="preserve">administrative </w:t>
      </w:r>
      <w:r w:rsidRPr="00930E92">
        <w:rPr>
          <w:rFonts w:eastAsia="Calibri" w:cs="Arial"/>
        </w:rPr>
        <w:t>costs of fulfilling the</w:t>
      </w:r>
      <w:r w:rsidR="10E508AE" w:rsidRPr="00930E92">
        <w:rPr>
          <w:rFonts w:eastAsia="Calibri" w:cs="Arial"/>
        </w:rPr>
        <w:t xml:space="preserve"> request</w:t>
      </w:r>
      <w:r w:rsidR="00930E92" w:rsidRPr="00930E92">
        <w:rPr>
          <w:rFonts w:eastAsia="Calibri" w:cs="Arial"/>
        </w:rPr>
        <w:t>.</w:t>
      </w:r>
    </w:p>
    <w:p w14:paraId="34B5A44A" w14:textId="77777777" w:rsidR="00930E92" w:rsidRPr="00930E92" w:rsidRDefault="00930E92" w:rsidP="00930E92">
      <w:pPr>
        <w:pStyle w:val="ListParagraph"/>
        <w:rPr>
          <w:rFonts w:eastAsia="Calibri" w:cs="Arial"/>
        </w:rPr>
      </w:pPr>
    </w:p>
    <w:p w14:paraId="4E1016D4" w14:textId="1B812756" w:rsidR="00964D5F" w:rsidRPr="00964D5F" w:rsidRDefault="0E670AD0" w:rsidP="00964D5F">
      <w:pPr>
        <w:pStyle w:val="RMLevel2"/>
        <w:spacing w:line="240" w:lineRule="auto"/>
        <w:rPr>
          <w:rFonts w:eastAsia="Calibri" w:cs="Arial"/>
        </w:rPr>
      </w:pPr>
      <w:r w:rsidRPr="00930E92">
        <w:rPr>
          <w:rFonts w:eastAsia="Calibri" w:cs="Arial"/>
        </w:rPr>
        <w:t xml:space="preserve">The </w:t>
      </w:r>
      <w:r w:rsidR="209F9AA5" w:rsidRPr="00930E92">
        <w:rPr>
          <w:rFonts w:eastAsia="Calibri" w:cs="Arial"/>
        </w:rPr>
        <w:t>Data Protection Lead</w:t>
      </w:r>
      <w:r w:rsidR="009F412A">
        <w:rPr>
          <w:rFonts w:eastAsia="Calibri" w:cs="Arial"/>
        </w:rPr>
        <w:t>, Alex Craig</w:t>
      </w:r>
      <w:r w:rsidR="00A974AD">
        <w:rPr>
          <w:rFonts w:eastAsia="Calibri" w:cs="Arial"/>
        </w:rPr>
        <w:t>, the Head of Knowledge and Risk</w:t>
      </w:r>
      <w:r w:rsidR="009F412A">
        <w:rPr>
          <w:rFonts w:eastAsia="Calibri" w:cs="Arial"/>
        </w:rPr>
        <w:t xml:space="preserve"> and the COLP</w:t>
      </w:r>
      <w:r w:rsidRPr="00930E92">
        <w:rPr>
          <w:rFonts w:eastAsia="Calibri" w:cs="Arial"/>
        </w:rPr>
        <w:t xml:space="preserve"> </w:t>
      </w:r>
      <w:r w:rsidR="009F412A">
        <w:rPr>
          <w:rFonts w:eastAsia="Calibri" w:cs="Arial"/>
        </w:rPr>
        <w:t>are</w:t>
      </w:r>
      <w:r w:rsidRPr="00930E92">
        <w:rPr>
          <w:rFonts w:eastAsia="Calibri" w:cs="Arial"/>
        </w:rPr>
        <w:t xml:space="preserve"> responsible for </w:t>
      </w:r>
      <w:r w:rsidR="7DF206C2" w:rsidRPr="00930E92">
        <w:rPr>
          <w:rFonts w:eastAsia="Calibri" w:cs="Arial"/>
        </w:rPr>
        <w:t xml:space="preserve">responding to and </w:t>
      </w:r>
      <w:r w:rsidR="45836B3A" w:rsidRPr="00930E92">
        <w:rPr>
          <w:rFonts w:eastAsia="Calibri" w:cs="Arial"/>
        </w:rPr>
        <w:t xml:space="preserve">managing </w:t>
      </w:r>
      <w:r w:rsidRPr="00930E92">
        <w:rPr>
          <w:rFonts w:eastAsia="Calibri" w:cs="Arial"/>
        </w:rPr>
        <w:t>all requests under this policy</w:t>
      </w:r>
      <w:r w:rsidR="1C71E915" w:rsidRPr="00930E92">
        <w:rPr>
          <w:rFonts w:eastAsia="Calibri" w:cs="Arial"/>
        </w:rPr>
        <w:t xml:space="preserve"> </w:t>
      </w:r>
      <w:r w:rsidR="4470B602" w:rsidRPr="00930E92">
        <w:rPr>
          <w:rFonts w:eastAsia="Calibri" w:cs="Arial"/>
        </w:rPr>
        <w:t>and</w:t>
      </w:r>
      <w:r w:rsidRPr="00930E92">
        <w:rPr>
          <w:rFonts w:eastAsia="Calibri" w:cs="Arial"/>
        </w:rPr>
        <w:t xml:space="preserve"> may</w:t>
      </w:r>
      <w:r w:rsidR="5EAEE7BF" w:rsidRPr="00930E92">
        <w:rPr>
          <w:rFonts w:eastAsia="Calibri" w:cs="Arial"/>
        </w:rPr>
        <w:t xml:space="preserve"> allocate these duties </w:t>
      </w:r>
      <w:r w:rsidR="20A052C4" w:rsidRPr="00930E92">
        <w:rPr>
          <w:rFonts w:eastAsia="Calibri" w:cs="Arial"/>
        </w:rPr>
        <w:t xml:space="preserve">from time to time </w:t>
      </w:r>
      <w:r w:rsidR="5EAEE7BF" w:rsidRPr="00930E92">
        <w:rPr>
          <w:rFonts w:eastAsia="Calibri" w:cs="Arial"/>
        </w:rPr>
        <w:t>as necessary</w:t>
      </w:r>
      <w:r w:rsidRPr="00930E92">
        <w:rPr>
          <w:rFonts w:eastAsia="Calibri" w:cs="Arial"/>
        </w:rPr>
        <w:t xml:space="preserve">. </w:t>
      </w:r>
    </w:p>
    <w:p w14:paraId="218D8ABC" w14:textId="77777777" w:rsidR="00964D5F" w:rsidRPr="00964D5F" w:rsidRDefault="00964D5F" w:rsidP="00964D5F">
      <w:pPr>
        <w:pStyle w:val="RMLevel2"/>
        <w:numPr>
          <w:ilvl w:val="0"/>
          <w:numId w:val="0"/>
        </w:numPr>
        <w:spacing w:line="240" w:lineRule="auto"/>
        <w:ind w:left="720"/>
        <w:rPr>
          <w:rFonts w:eastAsia="Calibri" w:cs="Arial"/>
        </w:rPr>
      </w:pPr>
    </w:p>
    <w:p w14:paraId="59AA3971" w14:textId="726A8215" w:rsidR="00964D5F" w:rsidRDefault="258C20EE" w:rsidP="00964D5F">
      <w:pPr>
        <w:pStyle w:val="RMLevel1"/>
        <w:rPr>
          <w:rFonts w:eastAsia="Arial"/>
          <w:lang w:val="en-US"/>
        </w:rPr>
      </w:pPr>
      <w:r w:rsidRPr="51CE4DE4">
        <w:rPr>
          <w:rFonts w:eastAsia="Arial"/>
          <w:lang w:val="en-US"/>
        </w:rPr>
        <w:t>Process for Response</w:t>
      </w:r>
    </w:p>
    <w:p w14:paraId="38CD1E03" w14:textId="77777777" w:rsidR="00964D5F" w:rsidRPr="00964D5F" w:rsidRDefault="2B76C4B9" w:rsidP="00964D5F">
      <w:pPr>
        <w:pStyle w:val="RMLevel2"/>
        <w:spacing w:line="240" w:lineRule="auto"/>
        <w:rPr>
          <w:rFonts w:eastAsia="Arial" w:cs="Arial"/>
        </w:rPr>
      </w:pPr>
      <w:r w:rsidRPr="00964D5F">
        <w:rPr>
          <w:rFonts w:eastAsia="Calibri" w:cs="Arial"/>
        </w:rPr>
        <w:t xml:space="preserve">All </w:t>
      </w:r>
      <w:r w:rsidR="535E05F4" w:rsidRPr="00964D5F">
        <w:rPr>
          <w:rFonts w:eastAsia="Calibri" w:cs="Arial"/>
        </w:rPr>
        <w:t>rights requests</w:t>
      </w:r>
      <w:r w:rsidRPr="00964D5F">
        <w:rPr>
          <w:rFonts w:eastAsia="Calibri" w:cs="Arial"/>
        </w:rPr>
        <w:t xml:space="preserve"> must be</w:t>
      </w:r>
      <w:r w:rsidR="1EF57A2C" w:rsidRPr="00964D5F">
        <w:rPr>
          <w:rFonts w:eastAsia="Calibri" w:cs="Arial"/>
        </w:rPr>
        <w:t xml:space="preserve"> dealt with</w:t>
      </w:r>
      <w:r w:rsidR="7E14D71C" w:rsidRPr="00964D5F">
        <w:rPr>
          <w:rFonts w:eastAsia="Calibri" w:cs="Arial"/>
        </w:rPr>
        <w:t xml:space="preserve"> and responded to </w:t>
      </w:r>
      <w:r w:rsidR="7E14D71C" w:rsidRPr="00964D5F">
        <w:rPr>
          <w:rFonts w:eastAsia="Calibri" w:cs="Arial"/>
          <w:b/>
          <w:bCs/>
        </w:rPr>
        <w:t>without un</w:t>
      </w:r>
      <w:r w:rsidR="1EF57A2C" w:rsidRPr="00964D5F">
        <w:rPr>
          <w:rFonts w:eastAsia="Calibri" w:cs="Arial"/>
          <w:b/>
          <w:bCs/>
        </w:rPr>
        <w:t xml:space="preserve">due </w:t>
      </w:r>
      <w:r w:rsidR="311A5869" w:rsidRPr="00964D5F">
        <w:rPr>
          <w:rFonts w:eastAsia="Calibri" w:cs="Arial"/>
          <w:b/>
          <w:bCs/>
        </w:rPr>
        <w:t>delay</w:t>
      </w:r>
      <w:r w:rsidR="311A5869" w:rsidRPr="00964D5F">
        <w:rPr>
          <w:rFonts w:eastAsia="Calibri" w:cs="Arial"/>
        </w:rPr>
        <w:t xml:space="preserve">, and in any event within </w:t>
      </w:r>
      <w:r w:rsidR="311A5869" w:rsidRPr="00964D5F">
        <w:rPr>
          <w:rFonts w:eastAsia="Calibri" w:cs="Arial"/>
          <w:b/>
          <w:bCs/>
        </w:rPr>
        <w:t>1 calendar month</w:t>
      </w:r>
      <w:r w:rsidR="311A5869" w:rsidRPr="00964D5F">
        <w:rPr>
          <w:rFonts w:eastAsia="Calibri" w:cs="Arial"/>
        </w:rPr>
        <w:t xml:space="preserve">. The </w:t>
      </w:r>
      <w:r w:rsidR="5011C886" w:rsidRPr="00964D5F">
        <w:rPr>
          <w:rFonts w:eastAsia="Calibri" w:cs="Arial"/>
        </w:rPr>
        <w:t xml:space="preserve">following general </w:t>
      </w:r>
      <w:r w:rsidR="311A5869" w:rsidRPr="00964D5F">
        <w:rPr>
          <w:rFonts w:eastAsia="Calibri" w:cs="Arial"/>
        </w:rPr>
        <w:t xml:space="preserve">process </w:t>
      </w:r>
      <w:r w:rsidR="45945170" w:rsidRPr="00964D5F">
        <w:rPr>
          <w:rFonts w:eastAsia="Calibri" w:cs="Arial"/>
        </w:rPr>
        <w:t>must be followed</w:t>
      </w:r>
      <w:r w:rsidR="311A5869" w:rsidRPr="00964D5F">
        <w:rPr>
          <w:rFonts w:eastAsia="Calibri" w:cs="Arial"/>
        </w:rPr>
        <w:t>.</w:t>
      </w:r>
    </w:p>
    <w:p w14:paraId="0D5B95C6" w14:textId="77777777" w:rsidR="00964D5F" w:rsidRPr="00964D5F" w:rsidRDefault="00964D5F" w:rsidP="00964D5F">
      <w:pPr>
        <w:pStyle w:val="RMLevel2"/>
        <w:numPr>
          <w:ilvl w:val="0"/>
          <w:numId w:val="0"/>
        </w:numPr>
        <w:spacing w:line="240" w:lineRule="auto"/>
        <w:ind w:left="720"/>
        <w:rPr>
          <w:rFonts w:eastAsia="Arial" w:cs="Arial"/>
        </w:rPr>
      </w:pPr>
    </w:p>
    <w:p w14:paraId="60986893" w14:textId="77777777" w:rsidR="00964D5F" w:rsidRPr="00964D5F" w:rsidRDefault="0D3A0059" w:rsidP="00964D5F">
      <w:pPr>
        <w:pStyle w:val="RMLevel2"/>
        <w:numPr>
          <w:ilvl w:val="2"/>
          <w:numId w:val="27"/>
        </w:numPr>
        <w:spacing w:line="240" w:lineRule="auto"/>
        <w:rPr>
          <w:rFonts w:eastAsia="Arial" w:cs="Arial"/>
        </w:rPr>
      </w:pPr>
      <w:r w:rsidRPr="00964D5F">
        <w:rPr>
          <w:rFonts w:eastAsia="Calibri" w:cs="Arial"/>
        </w:rPr>
        <w:t>Immediately re</w:t>
      </w:r>
      <w:r w:rsidR="1EF57A2C" w:rsidRPr="00964D5F">
        <w:rPr>
          <w:rFonts w:eastAsia="Calibri" w:cs="Arial"/>
        </w:rPr>
        <w:t xml:space="preserve">cord the contact </w:t>
      </w:r>
      <w:r w:rsidR="628927B8" w:rsidRPr="00964D5F">
        <w:rPr>
          <w:rFonts w:eastAsia="Calibri" w:cs="Arial"/>
        </w:rPr>
        <w:t>and</w:t>
      </w:r>
      <w:r w:rsidR="1EF57A2C" w:rsidRPr="00964D5F">
        <w:rPr>
          <w:rFonts w:eastAsia="Calibri" w:cs="Arial"/>
        </w:rPr>
        <w:t xml:space="preserve"> notify the Data Protection Lead who will take responsibility for ensuring that the request is actioned.</w:t>
      </w:r>
    </w:p>
    <w:p w14:paraId="0772D3BE" w14:textId="77777777" w:rsidR="00964D5F" w:rsidRPr="00964D5F" w:rsidRDefault="00964D5F" w:rsidP="00964D5F">
      <w:pPr>
        <w:pStyle w:val="RMLevel2"/>
        <w:numPr>
          <w:ilvl w:val="0"/>
          <w:numId w:val="0"/>
        </w:numPr>
        <w:spacing w:line="240" w:lineRule="auto"/>
        <w:ind w:left="1440"/>
        <w:rPr>
          <w:rFonts w:eastAsia="Arial" w:cs="Arial"/>
        </w:rPr>
      </w:pPr>
    </w:p>
    <w:p w14:paraId="2AD40F8D" w14:textId="201D508C" w:rsidR="00964D5F" w:rsidRPr="00964D5F" w:rsidRDefault="1EF57A2C" w:rsidP="00964D5F">
      <w:pPr>
        <w:pStyle w:val="RMLevel2"/>
        <w:numPr>
          <w:ilvl w:val="2"/>
          <w:numId w:val="27"/>
        </w:numPr>
        <w:spacing w:line="240" w:lineRule="auto"/>
        <w:rPr>
          <w:rFonts w:eastAsia="Arial" w:cs="Arial"/>
        </w:rPr>
      </w:pPr>
      <w:r w:rsidRPr="00964D5F">
        <w:rPr>
          <w:rFonts w:eastAsia="Calibri" w:cs="Arial"/>
          <w:color w:val="000000" w:themeColor="text1"/>
        </w:rPr>
        <w:t xml:space="preserve">The Data Protection Lead will confirm the identity of the requestor by requesting photographic identification before sharing any information. </w:t>
      </w:r>
      <w:r w:rsidRPr="00964D5F">
        <w:rPr>
          <w:rFonts w:eastAsia="Calibri" w:cs="Arial"/>
          <w:b/>
          <w:bCs/>
          <w:color w:val="000000" w:themeColor="text1"/>
        </w:rPr>
        <w:t xml:space="preserve">Only a </w:t>
      </w:r>
      <w:r w:rsidR="3D9FDF20" w:rsidRPr="00964D5F">
        <w:rPr>
          <w:rFonts w:eastAsia="Calibri" w:cs="Arial"/>
          <w:b/>
          <w:bCs/>
          <w:color w:val="000000" w:themeColor="text1"/>
        </w:rPr>
        <w:t>current valid</w:t>
      </w:r>
      <w:r w:rsidRPr="00964D5F">
        <w:rPr>
          <w:rFonts w:eastAsia="Calibri" w:cs="Arial"/>
          <w:b/>
          <w:bCs/>
          <w:color w:val="000000" w:themeColor="text1"/>
        </w:rPr>
        <w:t xml:space="preserve"> driving license or passport will be accepted.</w:t>
      </w:r>
    </w:p>
    <w:p w14:paraId="22A83A5F" w14:textId="77777777" w:rsidR="00964D5F" w:rsidRPr="00964D5F" w:rsidRDefault="00964D5F" w:rsidP="00964D5F">
      <w:pPr>
        <w:pStyle w:val="RMLevel2"/>
        <w:numPr>
          <w:ilvl w:val="0"/>
          <w:numId w:val="0"/>
        </w:numPr>
        <w:spacing w:line="240" w:lineRule="auto"/>
        <w:ind w:left="1440"/>
        <w:rPr>
          <w:rFonts w:eastAsia="Arial" w:cs="Arial"/>
        </w:rPr>
      </w:pPr>
    </w:p>
    <w:p w14:paraId="39E1263F" w14:textId="1A5F131C" w:rsidR="00964D5F" w:rsidRPr="00964D5F" w:rsidRDefault="106733AD" w:rsidP="00964D5F">
      <w:pPr>
        <w:pStyle w:val="RMLevel2"/>
        <w:numPr>
          <w:ilvl w:val="2"/>
          <w:numId w:val="27"/>
        </w:numPr>
        <w:spacing w:line="240" w:lineRule="auto"/>
        <w:rPr>
          <w:rFonts w:eastAsia="Arial" w:cs="Arial"/>
        </w:rPr>
      </w:pPr>
      <w:r w:rsidRPr="00964D5F">
        <w:rPr>
          <w:rFonts w:eastAsia="Calibri" w:cs="Arial"/>
          <w:color w:val="000000" w:themeColor="text1"/>
        </w:rPr>
        <w:t xml:space="preserve">Where confirming the identity of the requestor proves impossible, </w:t>
      </w:r>
      <w:r w:rsidR="7A5AF505" w:rsidRPr="00964D5F">
        <w:rPr>
          <w:rFonts w:eastAsia="Calibri" w:cs="Arial"/>
          <w:color w:val="000000" w:themeColor="text1"/>
        </w:rPr>
        <w:t>the D</w:t>
      </w:r>
      <w:r w:rsidR="004B6E0A" w:rsidRPr="00964D5F">
        <w:rPr>
          <w:rFonts w:eastAsia="Calibri" w:cs="Arial"/>
          <w:color w:val="000000" w:themeColor="text1"/>
        </w:rPr>
        <w:t xml:space="preserve">ata Protection </w:t>
      </w:r>
      <w:r w:rsidR="7A5AF505" w:rsidRPr="00964D5F">
        <w:rPr>
          <w:rFonts w:eastAsia="Calibri" w:cs="Arial"/>
          <w:color w:val="000000" w:themeColor="text1"/>
        </w:rPr>
        <w:t>L</w:t>
      </w:r>
      <w:r w:rsidR="004B6E0A" w:rsidRPr="00964D5F">
        <w:rPr>
          <w:rFonts w:eastAsia="Calibri" w:cs="Arial"/>
          <w:color w:val="000000" w:themeColor="text1"/>
        </w:rPr>
        <w:t>ead</w:t>
      </w:r>
      <w:r w:rsidR="7A5AF505" w:rsidRPr="00964D5F">
        <w:rPr>
          <w:rFonts w:eastAsia="Calibri" w:cs="Arial"/>
          <w:color w:val="000000" w:themeColor="text1"/>
        </w:rPr>
        <w:t xml:space="preserve"> may refuse to comply with the request</w:t>
      </w:r>
      <w:r w:rsidR="00DC193E">
        <w:rPr>
          <w:rFonts w:eastAsia="Calibri" w:cs="Arial"/>
          <w:color w:val="000000" w:themeColor="text1"/>
        </w:rPr>
        <w:t>:</w:t>
      </w:r>
    </w:p>
    <w:p w14:paraId="031AE573" w14:textId="77777777" w:rsidR="00964D5F" w:rsidRPr="00964D5F" w:rsidRDefault="00964D5F" w:rsidP="00964D5F">
      <w:pPr>
        <w:pStyle w:val="RMLevel2"/>
        <w:numPr>
          <w:ilvl w:val="0"/>
          <w:numId w:val="0"/>
        </w:numPr>
        <w:spacing w:line="240" w:lineRule="auto"/>
        <w:ind w:left="1440"/>
        <w:rPr>
          <w:rFonts w:eastAsia="Arial" w:cs="Arial"/>
        </w:rPr>
      </w:pPr>
    </w:p>
    <w:p w14:paraId="0929FAEE" w14:textId="3BE2AFBC" w:rsidR="00964D5F" w:rsidRDefault="00DC193E" w:rsidP="00964D5F">
      <w:pPr>
        <w:pStyle w:val="RMLevel2"/>
        <w:numPr>
          <w:ilvl w:val="3"/>
          <w:numId w:val="27"/>
        </w:numPr>
        <w:spacing w:line="240" w:lineRule="auto"/>
        <w:rPr>
          <w:rFonts w:eastAsia="Calibri" w:cs="Arial"/>
        </w:rPr>
      </w:pPr>
      <w:r>
        <w:rPr>
          <w:rFonts w:eastAsia="Calibri" w:cs="Arial"/>
        </w:rPr>
        <w:t>w</w:t>
      </w:r>
      <w:r w:rsidR="7A5AF505" w:rsidRPr="00964D5F">
        <w:rPr>
          <w:rFonts w:eastAsia="Calibri" w:cs="Arial"/>
        </w:rPr>
        <w:t>here a request is made by a third-party on behalf of a data subject, in addition to valid ID the requestor must also provide written confirmation of consent of the data subject to make the request</w:t>
      </w:r>
      <w:r>
        <w:rPr>
          <w:rFonts w:eastAsia="Calibri" w:cs="Arial"/>
        </w:rPr>
        <w:t>; or</w:t>
      </w:r>
    </w:p>
    <w:p w14:paraId="1858A471" w14:textId="77777777" w:rsidR="00964D5F" w:rsidRPr="00964D5F" w:rsidRDefault="00964D5F" w:rsidP="00964D5F">
      <w:pPr>
        <w:pStyle w:val="RMLevel2"/>
        <w:numPr>
          <w:ilvl w:val="0"/>
          <w:numId w:val="0"/>
        </w:numPr>
        <w:spacing w:line="240" w:lineRule="auto"/>
        <w:ind w:left="2494"/>
        <w:rPr>
          <w:rFonts w:eastAsia="Calibri" w:cs="Arial"/>
        </w:rPr>
      </w:pPr>
    </w:p>
    <w:p w14:paraId="6F638572" w14:textId="3F689FCB" w:rsidR="00964D5F" w:rsidRPr="00964D5F" w:rsidRDefault="00DC193E" w:rsidP="00964D5F">
      <w:pPr>
        <w:pStyle w:val="RMLevel2"/>
        <w:numPr>
          <w:ilvl w:val="3"/>
          <w:numId w:val="27"/>
        </w:numPr>
        <w:spacing w:line="240" w:lineRule="auto"/>
        <w:rPr>
          <w:rFonts w:eastAsia="Calibri" w:cs="Arial"/>
        </w:rPr>
      </w:pPr>
      <w:r>
        <w:rPr>
          <w:rFonts w:eastAsia="Calibri" w:cs="Arial"/>
          <w:color w:val="000000" w:themeColor="text1"/>
        </w:rPr>
        <w:t>w</w:t>
      </w:r>
      <w:r w:rsidR="250FE138" w:rsidRPr="00964D5F">
        <w:rPr>
          <w:rFonts w:eastAsia="Calibri" w:cs="Arial"/>
          <w:color w:val="000000" w:themeColor="text1"/>
        </w:rPr>
        <w:t>here the requestor does not provide valid ID, the D</w:t>
      </w:r>
      <w:r w:rsidR="00B031F9" w:rsidRPr="00964D5F">
        <w:rPr>
          <w:rFonts w:eastAsia="Calibri" w:cs="Arial"/>
          <w:color w:val="000000" w:themeColor="text1"/>
        </w:rPr>
        <w:t>ata Protection Lead</w:t>
      </w:r>
      <w:r w:rsidR="250FE138" w:rsidRPr="00964D5F">
        <w:rPr>
          <w:rFonts w:eastAsia="Calibri" w:cs="Arial"/>
          <w:color w:val="000000" w:themeColor="text1"/>
        </w:rPr>
        <w:t xml:space="preserve"> will treat the </w:t>
      </w:r>
      <w:r w:rsidR="00A97A2E">
        <w:rPr>
          <w:rFonts w:eastAsia="Calibri" w:cs="Arial"/>
          <w:color w:val="000000" w:themeColor="text1"/>
        </w:rPr>
        <w:t>r</w:t>
      </w:r>
      <w:r w:rsidR="250FE138" w:rsidRPr="00964D5F">
        <w:rPr>
          <w:rFonts w:eastAsia="Calibri" w:cs="Arial"/>
          <w:color w:val="000000" w:themeColor="text1"/>
        </w:rPr>
        <w:t>equest as abandoned and refuse to comply with the request.</w:t>
      </w:r>
    </w:p>
    <w:p w14:paraId="49F8F889" w14:textId="77777777" w:rsidR="00964D5F" w:rsidRPr="00964D5F" w:rsidRDefault="00964D5F" w:rsidP="00964D5F">
      <w:pPr>
        <w:pStyle w:val="RMLevel2"/>
        <w:numPr>
          <w:ilvl w:val="0"/>
          <w:numId w:val="0"/>
        </w:numPr>
        <w:spacing w:line="240" w:lineRule="auto"/>
        <w:ind w:left="2494"/>
        <w:rPr>
          <w:rFonts w:eastAsia="Calibri" w:cs="Arial"/>
        </w:rPr>
      </w:pPr>
    </w:p>
    <w:p w14:paraId="467529A9" w14:textId="5C0273B6" w:rsidR="00964D5F" w:rsidRDefault="1EF57A2C" w:rsidP="00964D5F">
      <w:pPr>
        <w:pStyle w:val="RMLevel2"/>
        <w:numPr>
          <w:ilvl w:val="2"/>
          <w:numId w:val="27"/>
        </w:numPr>
        <w:spacing w:line="240" w:lineRule="auto"/>
        <w:rPr>
          <w:rFonts w:eastAsia="Calibri" w:cs="Arial"/>
        </w:rPr>
      </w:pPr>
      <w:r w:rsidRPr="00964D5F">
        <w:rPr>
          <w:rFonts w:eastAsia="Calibri" w:cs="Arial"/>
        </w:rPr>
        <w:t>The Data Protection Lead will the</w:t>
      </w:r>
      <w:r w:rsidR="314B80B0" w:rsidRPr="00964D5F">
        <w:rPr>
          <w:rFonts w:eastAsia="Calibri" w:cs="Arial"/>
        </w:rPr>
        <w:t>n consider the</w:t>
      </w:r>
      <w:r w:rsidRPr="00964D5F">
        <w:rPr>
          <w:rFonts w:eastAsia="Calibri" w:cs="Arial"/>
        </w:rPr>
        <w:t xml:space="preserve"> request</w:t>
      </w:r>
      <w:r w:rsidR="3A52AC3C" w:rsidRPr="00964D5F">
        <w:rPr>
          <w:rFonts w:eastAsia="Calibri" w:cs="Arial"/>
        </w:rPr>
        <w:t xml:space="preserve">, </w:t>
      </w:r>
      <w:r w:rsidRPr="00964D5F">
        <w:rPr>
          <w:rFonts w:eastAsia="Calibri" w:cs="Arial"/>
        </w:rPr>
        <w:t>check</w:t>
      </w:r>
      <w:r w:rsidR="1A9DE4FF" w:rsidRPr="00964D5F">
        <w:rPr>
          <w:rFonts w:eastAsia="Calibri" w:cs="Arial"/>
        </w:rPr>
        <w:t>ing</w:t>
      </w:r>
      <w:r w:rsidRPr="00964D5F">
        <w:rPr>
          <w:rFonts w:eastAsia="Calibri" w:cs="Arial"/>
        </w:rPr>
        <w:t xml:space="preserve"> if there are any exemptions</w:t>
      </w:r>
      <w:r w:rsidR="23B4235D" w:rsidRPr="00964D5F">
        <w:rPr>
          <w:rFonts w:eastAsia="Calibri" w:cs="Arial"/>
        </w:rPr>
        <w:t xml:space="preserve"> which</w:t>
      </w:r>
      <w:r w:rsidRPr="00964D5F">
        <w:rPr>
          <w:rFonts w:eastAsia="Calibri" w:cs="Arial"/>
        </w:rPr>
        <w:t xml:space="preserve"> prevent us</w:t>
      </w:r>
      <w:r w:rsidR="70367C14" w:rsidRPr="00964D5F">
        <w:rPr>
          <w:rFonts w:eastAsia="Calibri" w:cs="Arial"/>
        </w:rPr>
        <w:t xml:space="preserve"> complying with the</w:t>
      </w:r>
      <w:r w:rsidRPr="00964D5F">
        <w:rPr>
          <w:rFonts w:eastAsia="Calibri" w:cs="Arial"/>
        </w:rPr>
        <w:t xml:space="preserve"> request. </w:t>
      </w:r>
      <w:r w:rsidR="046D1BE2" w:rsidRPr="00964D5F">
        <w:rPr>
          <w:rFonts w:eastAsia="Calibri" w:cs="Arial"/>
        </w:rPr>
        <w:t xml:space="preserve">Where it is clear </w:t>
      </w:r>
      <w:r w:rsidR="1F1C2EB5" w:rsidRPr="00964D5F">
        <w:rPr>
          <w:rFonts w:eastAsia="Calibri" w:cs="Arial"/>
        </w:rPr>
        <w:t>an e</w:t>
      </w:r>
      <w:r w:rsidR="046D1BE2" w:rsidRPr="00964D5F">
        <w:rPr>
          <w:rFonts w:eastAsia="Calibri" w:cs="Arial"/>
        </w:rPr>
        <w:t>xemption appl</w:t>
      </w:r>
      <w:r w:rsidR="24AE1DE4" w:rsidRPr="00964D5F">
        <w:rPr>
          <w:rFonts w:eastAsia="Calibri" w:cs="Arial"/>
        </w:rPr>
        <w:t>ies</w:t>
      </w:r>
      <w:r w:rsidR="046D1BE2" w:rsidRPr="00964D5F">
        <w:rPr>
          <w:rFonts w:eastAsia="Calibri" w:cs="Arial"/>
        </w:rPr>
        <w:t xml:space="preserve"> to the request</w:t>
      </w:r>
      <w:r w:rsidR="4D121451" w:rsidRPr="00964D5F">
        <w:rPr>
          <w:rFonts w:eastAsia="Calibri" w:cs="Arial"/>
        </w:rPr>
        <w:t xml:space="preserve"> </w:t>
      </w:r>
      <w:r w:rsidR="63C50EE3" w:rsidRPr="00964D5F">
        <w:rPr>
          <w:rFonts w:eastAsia="Calibri" w:cs="Arial"/>
        </w:rPr>
        <w:t>meaning the request must be refused</w:t>
      </w:r>
      <w:r w:rsidR="046D1BE2" w:rsidRPr="00964D5F">
        <w:rPr>
          <w:rFonts w:eastAsia="Calibri" w:cs="Arial"/>
        </w:rPr>
        <w:t>, the D</w:t>
      </w:r>
      <w:r w:rsidR="00B031F9" w:rsidRPr="00964D5F">
        <w:rPr>
          <w:rFonts w:eastAsia="Calibri" w:cs="Arial"/>
        </w:rPr>
        <w:t>ata Protection Lead</w:t>
      </w:r>
      <w:r w:rsidR="046D1BE2" w:rsidRPr="00964D5F">
        <w:rPr>
          <w:rFonts w:eastAsia="Calibri" w:cs="Arial"/>
        </w:rPr>
        <w:t xml:space="preserve"> will communicate this to the requestor and </w:t>
      </w:r>
      <w:r w:rsidR="0E6FA6E2" w:rsidRPr="00964D5F">
        <w:rPr>
          <w:rFonts w:eastAsia="Calibri" w:cs="Arial"/>
        </w:rPr>
        <w:t xml:space="preserve">document </w:t>
      </w:r>
      <w:r w:rsidR="046D1BE2" w:rsidRPr="00964D5F">
        <w:rPr>
          <w:rFonts w:eastAsia="Calibri" w:cs="Arial"/>
        </w:rPr>
        <w:t>the</w:t>
      </w:r>
      <w:r w:rsidR="7302E400" w:rsidRPr="00964D5F">
        <w:rPr>
          <w:rFonts w:eastAsia="Calibri" w:cs="Arial"/>
        </w:rPr>
        <w:t xml:space="preserve"> refusal</w:t>
      </w:r>
      <w:r w:rsidR="046D1BE2" w:rsidRPr="00964D5F">
        <w:rPr>
          <w:rFonts w:eastAsia="Calibri" w:cs="Arial"/>
        </w:rPr>
        <w:t xml:space="preserve"> in the </w:t>
      </w:r>
      <w:r w:rsidR="046D1BE2" w:rsidRPr="00964D5F">
        <w:rPr>
          <w:rFonts w:eastAsia="Calibri" w:cs="Arial"/>
          <w:b/>
          <w:bCs/>
        </w:rPr>
        <w:t xml:space="preserve">Subject </w:t>
      </w:r>
      <w:r w:rsidR="00EA68D4">
        <w:rPr>
          <w:rFonts w:eastAsia="Calibri" w:cs="Arial"/>
          <w:b/>
          <w:bCs/>
        </w:rPr>
        <w:t xml:space="preserve">Access </w:t>
      </w:r>
      <w:r w:rsidR="046D1BE2" w:rsidRPr="00964D5F">
        <w:rPr>
          <w:rFonts w:eastAsia="Calibri" w:cs="Arial"/>
          <w:b/>
          <w:bCs/>
        </w:rPr>
        <w:t>Request</w:t>
      </w:r>
      <w:r w:rsidR="3D02DA23" w:rsidRPr="00964D5F">
        <w:rPr>
          <w:rFonts w:eastAsia="Calibri" w:cs="Arial"/>
          <w:b/>
          <w:bCs/>
        </w:rPr>
        <w:t xml:space="preserve"> Register</w:t>
      </w:r>
      <w:r w:rsidR="046D1BE2" w:rsidRPr="00964D5F">
        <w:rPr>
          <w:rFonts w:eastAsia="Calibri" w:cs="Arial"/>
        </w:rPr>
        <w:t>.</w:t>
      </w:r>
      <w:r w:rsidR="4CFA1345" w:rsidRPr="00964D5F">
        <w:rPr>
          <w:rFonts w:eastAsia="Calibri" w:cs="Arial"/>
        </w:rPr>
        <w:t xml:space="preserve"> The request may also be refused where the D</w:t>
      </w:r>
      <w:r w:rsidR="00B031F9" w:rsidRPr="00964D5F">
        <w:rPr>
          <w:rFonts w:eastAsia="Calibri" w:cs="Arial"/>
        </w:rPr>
        <w:t>ata Protection Lead</w:t>
      </w:r>
      <w:r w:rsidR="4CFA1345" w:rsidRPr="00964D5F">
        <w:rPr>
          <w:rFonts w:eastAsia="Calibri" w:cs="Arial"/>
        </w:rPr>
        <w:t xml:space="preserve"> considers the request to be manifestly excessive or unreasonable. If refused on this basis the D</w:t>
      </w:r>
      <w:r w:rsidR="00B031F9" w:rsidRPr="00964D5F">
        <w:rPr>
          <w:rFonts w:eastAsia="Calibri" w:cs="Arial"/>
        </w:rPr>
        <w:t>ata Protection Lead</w:t>
      </w:r>
      <w:r w:rsidR="4CFA1345" w:rsidRPr="00964D5F">
        <w:rPr>
          <w:rFonts w:eastAsia="Calibri" w:cs="Arial"/>
        </w:rPr>
        <w:t xml:space="preserve"> must record their reaso</w:t>
      </w:r>
      <w:r w:rsidR="5C4CA007" w:rsidRPr="00964D5F">
        <w:rPr>
          <w:rFonts w:eastAsia="Calibri" w:cs="Arial"/>
        </w:rPr>
        <w:t xml:space="preserve">ning in the </w:t>
      </w:r>
      <w:r w:rsidR="00655AD7">
        <w:rPr>
          <w:rFonts w:eastAsia="Calibri" w:cs="Arial"/>
        </w:rPr>
        <w:t>Subject Access Request</w:t>
      </w:r>
      <w:r w:rsidR="5BBE912A" w:rsidRPr="00964D5F">
        <w:rPr>
          <w:rFonts w:eastAsia="Calibri" w:cs="Arial"/>
        </w:rPr>
        <w:t xml:space="preserve"> </w:t>
      </w:r>
      <w:r w:rsidR="00655AD7">
        <w:rPr>
          <w:rFonts w:eastAsia="Calibri" w:cs="Arial"/>
        </w:rPr>
        <w:t>R</w:t>
      </w:r>
      <w:r w:rsidR="5C4CA007" w:rsidRPr="00964D5F">
        <w:rPr>
          <w:rFonts w:eastAsia="Calibri" w:cs="Arial"/>
        </w:rPr>
        <w:t>egister.</w:t>
      </w:r>
    </w:p>
    <w:p w14:paraId="1E4FE748" w14:textId="77777777" w:rsidR="00964D5F" w:rsidRPr="00964D5F" w:rsidRDefault="00964D5F" w:rsidP="00964D5F">
      <w:pPr>
        <w:pStyle w:val="RMLevel2"/>
        <w:numPr>
          <w:ilvl w:val="0"/>
          <w:numId w:val="0"/>
        </w:numPr>
        <w:spacing w:line="240" w:lineRule="auto"/>
        <w:ind w:left="1440"/>
        <w:rPr>
          <w:rFonts w:eastAsia="Calibri" w:cs="Arial"/>
        </w:rPr>
      </w:pPr>
    </w:p>
    <w:p w14:paraId="5D093B8A" w14:textId="14C1D6B8" w:rsidR="00964D5F" w:rsidRPr="00964D5F" w:rsidRDefault="1EF57A2C" w:rsidP="00964D5F">
      <w:pPr>
        <w:pStyle w:val="RMLevel2"/>
        <w:numPr>
          <w:ilvl w:val="2"/>
          <w:numId w:val="27"/>
        </w:numPr>
        <w:spacing w:line="240" w:lineRule="auto"/>
        <w:rPr>
          <w:rFonts w:eastAsia="Calibri" w:cs="Arial"/>
        </w:rPr>
      </w:pPr>
      <w:r w:rsidRPr="00964D5F">
        <w:rPr>
          <w:rFonts w:eastAsia="Calibri" w:cs="Arial"/>
          <w:color w:val="000000" w:themeColor="text1"/>
        </w:rPr>
        <w:t xml:space="preserve">The Data Protection Lead will complete and provide a </w:t>
      </w:r>
      <w:r w:rsidR="2EF40AF0" w:rsidRPr="00964D5F">
        <w:rPr>
          <w:rFonts w:eastAsia="Calibri" w:cs="Arial"/>
          <w:color w:val="000000" w:themeColor="text1"/>
        </w:rPr>
        <w:t>full response</w:t>
      </w:r>
      <w:r w:rsidRPr="00964D5F">
        <w:rPr>
          <w:rFonts w:eastAsia="Calibri" w:cs="Arial"/>
          <w:color w:val="000000" w:themeColor="text1"/>
        </w:rPr>
        <w:t xml:space="preserve"> </w:t>
      </w:r>
      <w:r w:rsidR="140F778B" w:rsidRPr="00964D5F">
        <w:rPr>
          <w:rFonts w:eastAsia="Calibri" w:cs="Arial"/>
          <w:color w:val="000000" w:themeColor="text1"/>
        </w:rPr>
        <w:t xml:space="preserve">or </w:t>
      </w:r>
      <w:r w:rsidR="61BF531C" w:rsidRPr="00964D5F">
        <w:rPr>
          <w:rFonts w:eastAsia="Calibri" w:cs="Arial"/>
          <w:color w:val="000000" w:themeColor="text1"/>
        </w:rPr>
        <w:t xml:space="preserve">communicate a </w:t>
      </w:r>
      <w:r w:rsidR="140F778B" w:rsidRPr="00964D5F">
        <w:rPr>
          <w:rFonts w:eastAsia="Calibri" w:cs="Arial"/>
          <w:color w:val="000000" w:themeColor="text1"/>
        </w:rPr>
        <w:t xml:space="preserve">refusal without delay and </w:t>
      </w:r>
      <w:r w:rsidRPr="00964D5F">
        <w:rPr>
          <w:rFonts w:eastAsia="Calibri" w:cs="Arial"/>
          <w:color w:val="000000" w:themeColor="text1"/>
        </w:rPr>
        <w:t>within one calendar month of receipt of request</w:t>
      </w:r>
      <w:r w:rsidR="78185522" w:rsidRPr="00964D5F">
        <w:rPr>
          <w:rFonts w:eastAsia="Calibri" w:cs="Arial"/>
          <w:color w:val="000000" w:themeColor="text1"/>
        </w:rPr>
        <w:t xml:space="preserve">. </w:t>
      </w:r>
      <w:r w:rsidR="02EA5EC8" w:rsidRPr="00964D5F">
        <w:rPr>
          <w:rFonts w:eastAsia="Calibri" w:cs="Arial"/>
          <w:color w:val="000000" w:themeColor="text1"/>
        </w:rPr>
        <w:t xml:space="preserve">Where a request is particularly complex, the deadline may be extended by </w:t>
      </w:r>
      <w:r w:rsidR="002A18C3">
        <w:rPr>
          <w:rFonts w:eastAsia="Calibri" w:cs="Arial"/>
          <w:color w:val="000000" w:themeColor="text1"/>
        </w:rPr>
        <w:t xml:space="preserve">a further </w:t>
      </w:r>
      <w:r w:rsidR="02EA5EC8" w:rsidRPr="00964D5F">
        <w:rPr>
          <w:rFonts w:eastAsia="Calibri" w:cs="Arial"/>
          <w:color w:val="000000" w:themeColor="text1"/>
        </w:rPr>
        <w:t>2 calendar months. Where this is necessary, the D</w:t>
      </w:r>
      <w:r w:rsidR="00B031F9" w:rsidRPr="00964D5F">
        <w:rPr>
          <w:rFonts w:eastAsia="Calibri" w:cs="Arial"/>
          <w:color w:val="000000" w:themeColor="text1"/>
        </w:rPr>
        <w:t>ata Protection Lead</w:t>
      </w:r>
      <w:r w:rsidR="02EA5EC8" w:rsidRPr="00964D5F">
        <w:rPr>
          <w:rFonts w:eastAsia="Calibri" w:cs="Arial"/>
          <w:color w:val="000000" w:themeColor="text1"/>
        </w:rPr>
        <w:t xml:space="preserve"> will communicate this to the subject</w:t>
      </w:r>
      <w:r w:rsidR="60D5B3CB" w:rsidRPr="00964D5F">
        <w:rPr>
          <w:rFonts w:eastAsia="Calibri" w:cs="Arial"/>
          <w:color w:val="000000" w:themeColor="text1"/>
        </w:rPr>
        <w:t xml:space="preserve"> within 1 month of receipt of the request</w:t>
      </w:r>
      <w:r w:rsidR="02EA5EC8" w:rsidRPr="00964D5F">
        <w:rPr>
          <w:rFonts w:eastAsia="Calibri" w:cs="Arial"/>
          <w:color w:val="000000" w:themeColor="text1"/>
        </w:rPr>
        <w:t xml:space="preserve"> along with the reasons for the </w:t>
      </w:r>
      <w:r w:rsidR="6E5F971D" w:rsidRPr="00964D5F">
        <w:rPr>
          <w:rFonts w:eastAsia="Calibri" w:cs="Arial"/>
          <w:color w:val="000000" w:themeColor="text1"/>
        </w:rPr>
        <w:t>delay.</w:t>
      </w:r>
    </w:p>
    <w:p w14:paraId="154040F9" w14:textId="77777777" w:rsidR="00964D5F" w:rsidRPr="00964D5F" w:rsidRDefault="00964D5F" w:rsidP="00964D5F">
      <w:pPr>
        <w:pStyle w:val="RMLevel2"/>
        <w:numPr>
          <w:ilvl w:val="0"/>
          <w:numId w:val="0"/>
        </w:numPr>
        <w:spacing w:line="240" w:lineRule="auto"/>
        <w:ind w:left="1440"/>
        <w:rPr>
          <w:rFonts w:eastAsia="Calibri" w:cs="Arial"/>
        </w:rPr>
      </w:pPr>
    </w:p>
    <w:p w14:paraId="2B81DFEA" w14:textId="3C70DD1F" w:rsidR="00C8154F" w:rsidRPr="00C8154F" w:rsidRDefault="1EF57A2C" w:rsidP="00C8154F">
      <w:pPr>
        <w:pStyle w:val="RMLevel2"/>
        <w:numPr>
          <w:ilvl w:val="2"/>
          <w:numId w:val="27"/>
        </w:numPr>
        <w:spacing w:line="240" w:lineRule="auto"/>
        <w:rPr>
          <w:rFonts w:eastAsia="Calibri" w:cs="Arial"/>
        </w:rPr>
      </w:pPr>
      <w:r w:rsidRPr="00964D5F">
        <w:rPr>
          <w:rFonts w:eastAsia="Calibri" w:cs="Arial"/>
          <w:color w:val="000000" w:themeColor="text1"/>
        </w:rPr>
        <w:t xml:space="preserve">The Data Protection Lead will monitor our performance in responding to </w:t>
      </w:r>
      <w:r w:rsidR="00DC193E">
        <w:rPr>
          <w:rFonts w:eastAsia="Calibri" w:cs="Arial"/>
          <w:color w:val="000000" w:themeColor="text1"/>
        </w:rPr>
        <w:t>s</w:t>
      </w:r>
      <w:r w:rsidRPr="00964D5F">
        <w:rPr>
          <w:rFonts w:eastAsia="Calibri" w:cs="Arial"/>
          <w:color w:val="000000" w:themeColor="text1"/>
        </w:rPr>
        <w:t xml:space="preserve">ubject </w:t>
      </w:r>
      <w:r w:rsidR="00DC193E">
        <w:rPr>
          <w:rFonts w:eastAsia="Calibri" w:cs="Arial"/>
          <w:color w:val="000000" w:themeColor="text1"/>
        </w:rPr>
        <w:t>a</w:t>
      </w:r>
      <w:r w:rsidRPr="00964D5F">
        <w:rPr>
          <w:rFonts w:eastAsia="Calibri" w:cs="Arial"/>
          <w:color w:val="000000" w:themeColor="text1"/>
        </w:rPr>
        <w:t xml:space="preserve">ccess </w:t>
      </w:r>
      <w:r w:rsidR="00DC193E">
        <w:rPr>
          <w:rFonts w:eastAsia="Calibri" w:cs="Arial"/>
          <w:color w:val="000000" w:themeColor="text1"/>
        </w:rPr>
        <w:t>r</w:t>
      </w:r>
      <w:r w:rsidRPr="00964D5F">
        <w:rPr>
          <w:rFonts w:eastAsia="Calibri" w:cs="Arial"/>
          <w:color w:val="000000" w:themeColor="text1"/>
        </w:rPr>
        <w:t>equests within the one-month limit and will provide the</w:t>
      </w:r>
      <w:r w:rsidR="00E460AD" w:rsidRPr="00964D5F">
        <w:rPr>
          <w:rFonts w:eastAsia="Calibri" w:cs="Arial"/>
          <w:color w:val="000000" w:themeColor="text1"/>
        </w:rPr>
        <w:t xml:space="preserve"> </w:t>
      </w:r>
      <w:r w:rsidRPr="00964D5F">
        <w:rPr>
          <w:rFonts w:eastAsia="Calibri" w:cs="Arial"/>
          <w:color w:val="000000" w:themeColor="text1"/>
        </w:rPr>
        <w:t>Senior Management Team with a monthly report.</w:t>
      </w:r>
    </w:p>
    <w:p w14:paraId="274C0C55" w14:textId="77777777" w:rsidR="00C8154F" w:rsidRPr="00C8154F" w:rsidRDefault="00C8154F" w:rsidP="00C8154F">
      <w:pPr>
        <w:pStyle w:val="RMLevel2"/>
        <w:numPr>
          <w:ilvl w:val="0"/>
          <w:numId w:val="0"/>
        </w:numPr>
        <w:spacing w:line="240" w:lineRule="auto"/>
        <w:ind w:left="1440"/>
        <w:rPr>
          <w:rFonts w:eastAsia="Calibri" w:cs="Arial"/>
        </w:rPr>
      </w:pPr>
    </w:p>
    <w:p w14:paraId="31A9EF14" w14:textId="5F45957A" w:rsidR="00C8154F" w:rsidRPr="00C8154F" w:rsidRDefault="35D00E1C" w:rsidP="00C8154F">
      <w:pPr>
        <w:pStyle w:val="RMLevel1"/>
        <w:rPr>
          <w:rFonts w:eastAsia="Arial" w:cs="Arial"/>
        </w:rPr>
      </w:pPr>
      <w:r w:rsidRPr="00C8154F">
        <w:rPr>
          <w:rFonts w:eastAsia="Arial" w:cs="Arial"/>
        </w:rPr>
        <w:t xml:space="preserve">Form of Response </w:t>
      </w:r>
    </w:p>
    <w:p w14:paraId="5FCDD3A4" w14:textId="7F9A7553" w:rsidR="00C8154F" w:rsidRPr="00C8154F" w:rsidRDefault="35D00E1C" w:rsidP="00C8154F">
      <w:pPr>
        <w:pStyle w:val="RMLevel2"/>
        <w:spacing w:line="240" w:lineRule="auto"/>
        <w:rPr>
          <w:rFonts w:eastAsia="Arial" w:cs="Arial"/>
        </w:rPr>
      </w:pPr>
      <w:r w:rsidRPr="00C8154F">
        <w:rPr>
          <w:rFonts w:eastAsia="Calibri" w:cs="Arial"/>
        </w:rPr>
        <w:t xml:space="preserve">When responding to </w:t>
      </w:r>
      <w:r w:rsidR="002A18C3">
        <w:rPr>
          <w:rFonts w:eastAsia="Calibri" w:cs="Arial"/>
        </w:rPr>
        <w:t>s</w:t>
      </w:r>
      <w:r w:rsidRPr="00C8154F">
        <w:rPr>
          <w:rFonts w:eastAsia="Calibri" w:cs="Arial"/>
        </w:rPr>
        <w:t xml:space="preserve">ubject </w:t>
      </w:r>
      <w:r w:rsidR="002A18C3">
        <w:rPr>
          <w:rFonts w:eastAsia="Calibri" w:cs="Arial"/>
        </w:rPr>
        <w:t>a</w:t>
      </w:r>
      <w:r w:rsidR="00151DB5">
        <w:rPr>
          <w:rFonts w:eastAsia="Calibri" w:cs="Arial"/>
        </w:rPr>
        <w:t>ccess</w:t>
      </w:r>
      <w:r w:rsidRPr="00C8154F">
        <w:rPr>
          <w:rFonts w:eastAsia="Calibri" w:cs="Arial"/>
        </w:rPr>
        <w:t xml:space="preserve"> </w:t>
      </w:r>
      <w:r w:rsidR="002A18C3">
        <w:rPr>
          <w:rFonts w:eastAsia="Calibri" w:cs="Arial"/>
        </w:rPr>
        <w:t>r</w:t>
      </w:r>
      <w:r w:rsidRPr="00C8154F">
        <w:rPr>
          <w:rFonts w:eastAsia="Calibri" w:cs="Arial"/>
        </w:rPr>
        <w:t>equests</w:t>
      </w:r>
      <w:r w:rsidR="37E8FCCC" w:rsidRPr="00C8154F">
        <w:rPr>
          <w:rFonts w:eastAsia="Calibri" w:cs="Arial"/>
        </w:rPr>
        <w:t>, the D</w:t>
      </w:r>
      <w:r w:rsidR="00E460AD" w:rsidRPr="00C8154F">
        <w:rPr>
          <w:rFonts w:eastAsia="Calibri" w:cs="Arial"/>
        </w:rPr>
        <w:t>ata Protection Lead</w:t>
      </w:r>
      <w:r w:rsidR="37E8FCCC" w:rsidRPr="00C8154F">
        <w:rPr>
          <w:rFonts w:eastAsia="Calibri" w:cs="Arial"/>
        </w:rPr>
        <w:t xml:space="preserve"> must ensure:</w:t>
      </w:r>
    </w:p>
    <w:p w14:paraId="4FA9EF00" w14:textId="77777777" w:rsidR="00C8154F" w:rsidRPr="00C8154F" w:rsidRDefault="00C8154F" w:rsidP="00C8154F">
      <w:pPr>
        <w:pStyle w:val="RMLevel2"/>
        <w:numPr>
          <w:ilvl w:val="0"/>
          <w:numId w:val="0"/>
        </w:numPr>
        <w:spacing w:line="240" w:lineRule="auto"/>
        <w:ind w:left="720"/>
        <w:rPr>
          <w:rFonts w:eastAsia="Arial" w:cs="Arial"/>
        </w:rPr>
      </w:pPr>
    </w:p>
    <w:p w14:paraId="03ECE266" w14:textId="37D76018" w:rsidR="00C8154F" w:rsidRPr="00C8154F" w:rsidRDefault="002A18C3" w:rsidP="00C8154F">
      <w:pPr>
        <w:pStyle w:val="RMLevel2"/>
        <w:numPr>
          <w:ilvl w:val="2"/>
          <w:numId w:val="27"/>
        </w:numPr>
        <w:spacing w:line="240" w:lineRule="auto"/>
        <w:rPr>
          <w:rFonts w:eastAsia="Arial" w:cs="Arial"/>
        </w:rPr>
      </w:pPr>
      <w:r>
        <w:rPr>
          <w:rFonts w:eastAsia="Calibri" w:cs="Arial"/>
        </w:rPr>
        <w:t>a</w:t>
      </w:r>
      <w:r w:rsidR="37E8FCCC" w:rsidRPr="00C8154F">
        <w:rPr>
          <w:rFonts w:eastAsia="Calibri" w:cs="Arial"/>
        </w:rPr>
        <w:t>ll responses are given in clear</w:t>
      </w:r>
      <w:r w:rsidR="18AB98E0" w:rsidRPr="00C8154F">
        <w:rPr>
          <w:rFonts w:eastAsia="Calibri" w:cs="Arial"/>
        </w:rPr>
        <w:t xml:space="preserve">, </w:t>
      </w:r>
      <w:r w:rsidR="37E8FCCC" w:rsidRPr="00C8154F">
        <w:rPr>
          <w:rFonts w:eastAsia="Calibri" w:cs="Arial"/>
        </w:rPr>
        <w:t>concise, transparent and intelligible language</w:t>
      </w:r>
      <w:r w:rsidR="6268F662" w:rsidRPr="00C8154F">
        <w:rPr>
          <w:rFonts w:eastAsia="Calibri" w:cs="Arial"/>
        </w:rPr>
        <w:t>, in a form which is easily accessible to the data subject</w:t>
      </w:r>
      <w:r>
        <w:rPr>
          <w:rFonts w:eastAsia="Calibri" w:cs="Arial"/>
        </w:rPr>
        <w:t>;</w:t>
      </w:r>
    </w:p>
    <w:p w14:paraId="2AE79A87" w14:textId="77777777" w:rsidR="00C8154F" w:rsidRPr="00C8154F" w:rsidRDefault="00C8154F" w:rsidP="00C8154F">
      <w:pPr>
        <w:pStyle w:val="RMLevel2"/>
        <w:numPr>
          <w:ilvl w:val="0"/>
          <w:numId w:val="0"/>
        </w:numPr>
        <w:spacing w:line="240" w:lineRule="auto"/>
        <w:ind w:left="1440"/>
        <w:rPr>
          <w:rFonts w:eastAsia="Arial" w:cs="Arial"/>
        </w:rPr>
      </w:pPr>
    </w:p>
    <w:p w14:paraId="6E571C53" w14:textId="5055734A" w:rsidR="00C8154F" w:rsidRPr="00C8154F" w:rsidRDefault="002A18C3" w:rsidP="00C8154F">
      <w:pPr>
        <w:pStyle w:val="RMLevel2"/>
        <w:numPr>
          <w:ilvl w:val="2"/>
          <w:numId w:val="27"/>
        </w:numPr>
        <w:spacing w:line="240" w:lineRule="auto"/>
        <w:rPr>
          <w:rFonts w:eastAsia="Arial" w:cs="Arial"/>
        </w:rPr>
      </w:pPr>
      <w:r>
        <w:rPr>
          <w:rFonts w:eastAsia="Calibri" w:cs="Arial"/>
        </w:rPr>
        <w:t>i</w:t>
      </w:r>
      <w:r w:rsidR="48561315" w:rsidRPr="00C8154F">
        <w:rPr>
          <w:rFonts w:eastAsia="Calibri" w:cs="Arial"/>
        </w:rPr>
        <w:t xml:space="preserve">n the event that </w:t>
      </w:r>
      <w:r w:rsidR="1C997163" w:rsidRPr="00C8154F">
        <w:rPr>
          <w:rFonts w:eastAsia="Calibri" w:cs="Arial"/>
        </w:rPr>
        <w:t xml:space="preserve">documentation </w:t>
      </w:r>
      <w:r w:rsidR="4EA91FF4" w:rsidRPr="00C8154F">
        <w:rPr>
          <w:rFonts w:eastAsia="Calibri" w:cs="Arial"/>
        </w:rPr>
        <w:t xml:space="preserve">is </w:t>
      </w:r>
      <w:r w:rsidR="1C997163" w:rsidRPr="00C8154F">
        <w:rPr>
          <w:rFonts w:eastAsia="Calibri" w:cs="Arial"/>
        </w:rPr>
        <w:t>to be provided</w:t>
      </w:r>
      <w:r w:rsidR="4768F199" w:rsidRPr="00C8154F">
        <w:rPr>
          <w:rFonts w:eastAsia="Calibri" w:cs="Arial"/>
        </w:rPr>
        <w:t xml:space="preserve"> to the data subject</w:t>
      </w:r>
      <w:r w:rsidR="1C997163" w:rsidRPr="00C8154F">
        <w:rPr>
          <w:rFonts w:eastAsia="Calibri" w:cs="Arial"/>
        </w:rPr>
        <w:t xml:space="preserve">, this must be provided in a </w:t>
      </w:r>
      <w:r w:rsidR="1C997163" w:rsidRPr="00C8154F">
        <w:rPr>
          <w:rFonts w:eastAsia="Calibri" w:cs="Arial"/>
          <w:b/>
          <w:bCs/>
        </w:rPr>
        <w:t>secure format</w:t>
      </w:r>
      <w:r w:rsidR="7150AF78" w:rsidRPr="00C8154F">
        <w:rPr>
          <w:rFonts w:eastAsia="Calibri" w:cs="Arial"/>
          <w:b/>
          <w:bCs/>
        </w:rPr>
        <w:t xml:space="preserve">. </w:t>
      </w:r>
      <w:r w:rsidR="7150AF78" w:rsidRPr="00C8154F">
        <w:rPr>
          <w:rFonts w:eastAsia="Calibri" w:cs="Arial"/>
        </w:rPr>
        <w:t xml:space="preserve">Where possible this should be by way of secure </w:t>
      </w:r>
      <w:r w:rsidR="5E44E7F5" w:rsidRPr="00C8154F">
        <w:rPr>
          <w:rFonts w:eastAsia="Calibri" w:cs="Arial"/>
        </w:rPr>
        <w:t>self-service option, such as</w:t>
      </w:r>
      <w:r w:rsidR="7150AF78" w:rsidRPr="00C8154F">
        <w:rPr>
          <w:rFonts w:eastAsia="Calibri" w:cs="Arial"/>
        </w:rPr>
        <w:t xml:space="preserve"> </w:t>
      </w:r>
      <w:r w:rsidR="00E460AD" w:rsidRPr="00C8154F">
        <w:rPr>
          <w:rFonts w:eastAsia="Calibri" w:cs="Arial"/>
        </w:rPr>
        <w:t>OneDrive or Firmex</w:t>
      </w:r>
      <w:r w:rsidR="5FC130F8" w:rsidRPr="00C8154F">
        <w:rPr>
          <w:rFonts w:eastAsia="Calibri" w:cs="Arial"/>
        </w:rPr>
        <w:t>. In the alternative, password protected documents may be sent by email</w:t>
      </w:r>
      <w:r>
        <w:rPr>
          <w:rFonts w:eastAsia="Calibri" w:cs="Arial"/>
        </w:rPr>
        <w:t>; and</w:t>
      </w:r>
    </w:p>
    <w:p w14:paraId="6FA6D570" w14:textId="77777777" w:rsidR="00C8154F" w:rsidRPr="00C8154F" w:rsidRDefault="00C8154F" w:rsidP="00C8154F">
      <w:pPr>
        <w:pStyle w:val="RMLevel2"/>
        <w:numPr>
          <w:ilvl w:val="0"/>
          <w:numId w:val="0"/>
        </w:numPr>
        <w:spacing w:line="240" w:lineRule="auto"/>
        <w:ind w:left="1440"/>
        <w:rPr>
          <w:rFonts w:eastAsia="Arial" w:cs="Arial"/>
        </w:rPr>
      </w:pPr>
    </w:p>
    <w:p w14:paraId="7E296D47" w14:textId="76CF41FF" w:rsidR="00C8154F" w:rsidRPr="00C8154F" w:rsidRDefault="002A18C3" w:rsidP="00C8154F">
      <w:pPr>
        <w:pStyle w:val="RMLevel2"/>
        <w:numPr>
          <w:ilvl w:val="2"/>
          <w:numId w:val="27"/>
        </w:numPr>
        <w:spacing w:line="240" w:lineRule="auto"/>
        <w:rPr>
          <w:rFonts w:eastAsia="Arial" w:cs="Arial"/>
        </w:rPr>
      </w:pPr>
      <w:r>
        <w:rPr>
          <w:rFonts w:eastAsia="Calibri" w:cs="Arial"/>
        </w:rPr>
        <w:t>w</w:t>
      </w:r>
      <w:r w:rsidR="6268F662" w:rsidRPr="00C8154F">
        <w:rPr>
          <w:rFonts w:eastAsia="Calibri" w:cs="Arial"/>
        </w:rPr>
        <w:t xml:space="preserve">here the request is made by electronic means, </w:t>
      </w:r>
      <w:r w:rsidR="5B7E3269" w:rsidRPr="00C8154F">
        <w:rPr>
          <w:rFonts w:eastAsia="Calibri" w:cs="Arial"/>
        </w:rPr>
        <w:t xml:space="preserve">the response should likewise be via electronic means in a commonly used and accessible format, </w:t>
      </w:r>
      <w:r w:rsidR="5B7E3269" w:rsidRPr="00C8154F">
        <w:rPr>
          <w:rFonts w:eastAsia="Calibri" w:cs="Arial"/>
          <w:b/>
          <w:bCs/>
        </w:rPr>
        <w:t>unless otherwise specified by the data subject</w:t>
      </w:r>
      <w:r w:rsidR="5B7E3269" w:rsidRPr="00C8154F">
        <w:rPr>
          <w:rFonts w:eastAsia="Calibri" w:cs="Arial"/>
        </w:rPr>
        <w:t>.</w:t>
      </w:r>
    </w:p>
    <w:p w14:paraId="1652271E" w14:textId="77777777" w:rsidR="00C8154F" w:rsidRDefault="00C8154F" w:rsidP="00C8154F">
      <w:pPr>
        <w:pStyle w:val="ListParagraph"/>
        <w:rPr>
          <w:rFonts w:eastAsia="Arial" w:cs="Arial"/>
          <w:b/>
          <w:bCs/>
          <w:color w:val="00A8BE"/>
          <w:sz w:val="28"/>
          <w:szCs w:val="28"/>
        </w:rPr>
      </w:pPr>
    </w:p>
    <w:p w14:paraId="1DA5FC6E" w14:textId="77777777" w:rsidR="009E462B" w:rsidRDefault="6ACABC5A" w:rsidP="009E462B">
      <w:pPr>
        <w:pStyle w:val="RMLevel1"/>
        <w:rPr>
          <w:rFonts w:eastAsia="Arial"/>
        </w:rPr>
      </w:pPr>
      <w:r w:rsidRPr="00C8154F">
        <w:rPr>
          <w:rFonts w:eastAsia="Arial"/>
        </w:rPr>
        <w:t>Data Subject Rights</w:t>
      </w:r>
      <w:r w:rsidR="10057793" w:rsidRPr="00C8154F">
        <w:rPr>
          <w:rFonts w:eastAsia="Arial"/>
        </w:rPr>
        <w:t>: Specific Steps</w:t>
      </w:r>
    </w:p>
    <w:p w14:paraId="5B0D6523" w14:textId="2BEDDF83" w:rsidR="009E462B" w:rsidRPr="009E462B" w:rsidRDefault="1B58F9E7" w:rsidP="009E462B">
      <w:pPr>
        <w:pStyle w:val="RMLevel1"/>
        <w:numPr>
          <w:ilvl w:val="0"/>
          <w:numId w:val="0"/>
        </w:numPr>
        <w:spacing w:line="240" w:lineRule="auto"/>
        <w:rPr>
          <w:rFonts w:eastAsia="Calibri" w:cs="Arial"/>
          <w:b w:val="0"/>
          <w:bCs/>
        </w:rPr>
      </w:pPr>
      <w:r w:rsidRPr="009E462B">
        <w:rPr>
          <w:rFonts w:eastAsia="Calibri" w:cs="Arial"/>
          <w:b w:val="0"/>
          <w:bCs/>
        </w:rPr>
        <w:t>In addition to the general response process outlined above,</w:t>
      </w:r>
      <w:r w:rsidR="1017BDB0" w:rsidRPr="009E462B">
        <w:rPr>
          <w:rFonts w:eastAsia="Calibri" w:cs="Arial"/>
          <w:b w:val="0"/>
          <w:bCs/>
        </w:rPr>
        <w:t xml:space="preserve"> </w:t>
      </w:r>
      <w:r w:rsidR="5BE4F70D" w:rsidRPr="009E462B">
        <w:rPr>
          <w:rFonts w:eastAsia="Calibri" w:cs="Arial"/>
          <w:b w:val="0"/>
          <w:bCs/>
        </w:rPr>
        <w:t xml:space="preserve">further specific steps </w:t>
      </w:r>
      <w:r w:rsidR="4F08F6AE" w:rsidRPr="009E462B">
        <w:rPr>
          <w:rFonts w:eastAsia="Calibri" w:cs="Arial"/>
          <w:b w:val="0"/>
          <w:bCs/>
        </w:rPr>
        <w:t xml:space="preserve">must be adhered to </w:t>
      </w:r>
      <w:r w:rsidR="5BE4F70D" w:rsidRPr="009E462B">
        <w:rPr>
          <w:rFonts w:eastAsia="Calibri" w:cs="Arial"/>
          <w:b w:val="0"/>
          <w:bCs/>
        </w:rPr>
        <w:t xml:space="preserve">when responding to requests under each data subject right outlined in </w:t>
      </w:r>
      <w:r w:rsidR="00E460AD" w:rsidRPr="009E462B">
        <w:rPr>
          <w:rFonts w:eastAsia="Calibri" w:cs="Arial"/>
          <w:b w:val="0"/>
          <w:bCs/>
        </w:rPr>
        <w:t xml:space="preserve">UK </w:t>
      </w:r>
      <w:r w:rsidR="5BE4F70D" w:rsidRPr="009E462B">
        <w:rPr>
          <w:rFonts w:eastAsia="Calibri" w:cs="Arial"/>
          <w:b w:val="0"/>
          <w:bCs/>
        </w:rPr>
        <w:t>GDPR.</w:t>
      </w:r>
    </w:p>
    <w:p w14:paraId="42514DA1" w14:textId="77777777" w:rsidR="009E462B" w:rsidRPr="009E462B" w:rsidRDefault="009E462B" w:rsidP="009E462B">
      <w:pPr>
        <w:pStyle w:val="RMLevel1"/>
        <w:numPr>
          <w:ilvl w:val="0"/>
          <w:numId w:val="0"/>
        </w:numPr>
        <w:spacing w:line="240" w:lineRule="auto"/>
        <w:rPr>
          <w:rFonts w:eastAsia="Calibri" w:cs="Arial"/>
          <w:b w:val="0"/>
          <w:bCs/>
        </w:rPr>
      </w:pPr>
    </w:p>
    <w:p w14:paraId="4BBCC642" w14:textId="2BE4F492" w:rsidR="2F7ABE27" w:rsidRPr="009E462B" w:rsidRDefault="4DCD793A" w:rsidP="009E462B">
      <w:pPr>
        <w:pStyle w:val="RMLevel2"/>
        <w:rPr>
          <w:rFonts w:eastAsia="Arial" w:cs="Arial"/>
        </w:rPr>
      </w:pPr>
      <w:r w:rsidRPr="009E462B">
        <w:rPr>
          <w:rFonts w:eastAsia="Arial" w:cs="Arial"/>
        </w:rPr>
        <w:t>Right of Access</w:t>
      </w:r>
    </w:p>
    <w:p w14:paraId="37E93388" w14:textId="77777777" w:rsidR="009E462B" w:rsidRPr="009E462B" w:rsidRDefault="5398FDE3" w:rsidP="009E462B">
      <w:pPr>
        <w:spacing w:after="120"/>
        <w:rPr>
          <w:rFonts w:eastAsia="Calibri" w:cs="Arial"/>
        </w:rPr>
      </w:pPr>
      <w:r w:rsidRPr="009E462B">
        <w:rPr>
          <w:rFonts w:eastAsia="Calibri" w:cs="Arial"/>
        </w:rPr>
        <w:t>The D</w:t>
      </w:r>
      <w:r w:rsidR="00E460AD" w:rsidRPr="009E462B">
        <w:rPr>
          <w:rFonts w:eastAsia="Calibri" w:cs="Arial"/>
        </w:rPr>
        <w:t>ata Protection Lead</w:t>
      </w:r>
      <w:r w:rsidRPr="009E462B">
        <w:rPr>
          <w:rFonts w:eastAsia="Calibri" w:cs="Arial"/>
        </w:rPr>
        <w:t xml:space="preserve"> should follow the process above for managing requests under this right. </w:t>
      </w:r>
      <w:r w:rsidR="5E9B1B72" w:rsidRPr="009E462B">
        <w:rPr>
          <w:rFonts w:eastAsia="Calibri" w:cs="Arial"/>
        </w:rPr>
        <w:t xml:space="preserve">Under Article 15 </w:t>
      </w:r>
      <w:r w:rsidR="00E460AD" w:rsidRPr="009E462B">
        <w:rPr>
          <w:rFonts w:eastAsia="Calibri" w:cs="Arial"/>
        </w:rPr>
        <w:t xml:space="preserve">UK </w:t>
      </w:r>
      <w:r w:rsidR="5E9B1B72" w:rsidRPr="009E462B">
        <w:rPr>
          <w:rFonts w:eastAsia="Calibri" w:cs="Arial"/>
        </w:rPr>
        <w:t>GDPR, w</w:t>
      </w:r>
      <w:r w:rsidRPr="009E462B">
        <w:rPr>
          <w:rFonts w:eastAsia="Calibri" w:cs="Arial"/>
        </w:rPr>
        <w:t>hen responding to the data subject</w:t>
      </w:r>
      <w:r w:rsidR="4F3E1E2A" w:rsidRPr="009E462B">
        <w:rPr>
          <w:rFonts w:eastAsia="Calibri" w:cs="Arial"/>
        </w:rPr>
        <w:t xml:space="preserve"> </w:t>
      </w:r>
      <w:r w:rsidRPr="009E462B">
        <w:rPr>
          <w:rFonts w:eastAsia="Calibri" w:cs="Arial"/>
        </w:rPr>
        <w:t>the following</w:t>
      </w:r>
      <w:r w:rsidR="71B550EA" w:rsidRPr="009E462B">
        <w:rPr>
          <w:rFonts w:eastAsia="Calibri" w:cs="Arial"/>
        </w:rPr>
        <w:t xml:space="preserve"> information must also be provided:</w:t>
      </w:r>
    </w:p>
    <w:p w14:paraId="17DE8DBF" w14:textId="4C97FF8F" w:rsidR="009E462B" w:rsidRDefault="7DA92C3B" w:rsidP="009E462B">
      <w:pPr>
        <w:pStyle w:val="RMLevel2"/>
        <w:numPr>
          <w:ilvl w:val="2"/>
          <w:numId w:val="27"/>
        </w:numPr>
        <w:spacing w:line="240" w:lineRule="auto"/>
        <w:rPr>
          <w:rFonts w:eastAsia="Calibri" w:cs="Arial"/>
        </w:rPr>
      </w:pPr>
      <w:r w:rsidRPr="009E462B">
        <w:rPr>
          <w:rFonts w:eastAsia="Calibri" w:cs="Arial"/>
        </w:rPr>
        <w:t xml:space="preserve">the purposes of the </w:t>
      </w:r>
      <w:r w:rsidR="002A18C3">
        <w:rPr>
          <w:rFonts w:eastAsia="Calibri" w:cs="Arial"/>
        </w:rPr>
        <w:t>p</w:t>
      </w:r>
      <w:r w:rsidRPr="009E462B">
        <w:rPr>
          <w:rFonts w:eastAsia="Calibri" w:cs="Arial"/>
        </w:rPr>
        <w:t>rocessing</w:t>
      </w:r>
      <w:r w:rsidR="009E462B" w:rsidRPr="009E462B">
        <w:rPr>
          <w:rFonts w:eastAsia="Calibri" w:cs="Arial"/>
        </w:rPr>
        <w:t>;</w:t>
      </w:r>
    </w:p>
    <w:p w14:paraId="6FBE9FB0" w14:textId="77777777" w:rsidR="0005428B" w:rsidRPr="009E462B" w:rsidRDefault="0005428B" w:rsidP="0005428B">
      <w:pPr>
        <w:pStyle w:val="RMLevel2"/>
        <w:numPr>
          <w:ilvl w:val="0"/>
          <w:numId w:val="0"/>
        </w:numPr>
        <w:spacing w:line="240" w:lineRule="auto"/>
        <w:ind w:left="1440"/>
        <w:rPr>
          <w:rFonts w:eastAsia="Calibri" w:cs="Arial"/>
        </w:rPr>
      </w:pPr>
    </w:p>
    <w:p w14:paraId="7495B00F" w14:textId="2A1E66B4" w:rsidR="009E462B" w:rsidRDefault="7DA92C3B" w:rsidP="009E462B">
      <w:pPr>
        <w:pStyle w:val="RMLevel2"/>
        <w:numPr>
          <w:ilvl w:val="2"/>
          <w:numId w:val="27"/>
        </w:numPr>
        <w:spacing w:line="240" w:lineRule="auto"/>
        <w:rPr>
          <w:rFonts w:eastAsia="Calibri" w:cs="Arial"/>
        </w:rPr>
      </w:pPr>
      <w:r w:rsidRPr="009E462B">
        <w:rPr>
          <w:rFonts w:eastAsia="Calibri" w:cs="Arial"/>
        </w:rPr>
        <w:lastRenderedPageBreak/>
        <w:t xml:space="preserve">the categories of </w:t>
      </w:r>
      <w:r w:rsidR="002A18C3">
        <w:rPr>
          <w:rFonts w:eastAsia="Calibri" w:cs="Arial"/>
        </w:rPr>
        <w:t>d</w:t>
      </w:r>
      <w:r w:rsidRPr="009E462B">
        <w:rPr>
          <w:rFonts w:eastAsia="Calibri" w:cs="Arial"/>
        </w:rPr>
        <w:t>ata concerned;</w:t>
      </w:r>
    </w:p>
    <w:p w14:paraId="64F983F0" w14:textId="77777777" w:rsidR="0005428B" w:rsidRPr="009E462B" w:rsidRDefault="0005428B" w:rsidP="002D5986">
      <w:pPr>
        <w:pStyle w:val="RMLevel2"/>
        <w:numPr>
          <w:ilvl w:val="0"/>
          <w:numId w:val="0"/>
        </w:numPr>
        <w:spacing w:line="240" w:lineRule="auto"/>
        <w:rPr>
          <w:rFonts w:eastAsia="Calibri" w:cs="Arial"/>
        </w:rPr>
      </w:pPr>
    </w:p>
    <w:p w14:paraId="4660D42E" w14:textId="38A518CF" w:rsidR="009E462B" w:rsidRDefault="7DA92C3B" w:rsidP="009E462B">
      <w:pPr>
        <w:pStyle w:val="RMLevel2"/>
        <w:numPr>
          <w:ilvl w:val="2"/>
          <w:numId w:val="27"/>
        </w:numPr>
        <w:spacing w:line="240" w:lineRule="auto"/>
        <w:rPr>
          <w:rFonts w:eastAsia="Calibri" w:cs="Arial"/>
        </w:rPr>
      </w:pPr>
      <w:r w:rsidRPr="009E462B">
        <w:rPr>
          <w:rFonts w:eastAsia="Calibri" w:cs="Arial"/>
        </w:rPr>
        <w:t xml:space="preserve">the recipients or categories of recipient to whom the </w:t>
      </w:r>
      <w:r w:rsidR="002A18C3">
        <w:rPr>
          <w:rFonts w:eastAsia="Calibri" w:cs="Arial"/>
        </w:rPr>
        <w:t>d</w:t>
      </w:r>
      <w:r w:rsidRPr="009E462B">
        <w:rPr>
          <w:rFonts w:eastAsia="Calibri" w:cs="Arial"/>
        </w:rPr>
        <w:t xml:space="preserve">ata have been or will be disclosed, in particular recipients in third countries or international </w:t>
      </w:r>
      <w:r w:rsidR="00DA12EE">
        <w:rPr>
          <w:rFonts w:eastAsia="Calibri" w:cs="Arial"/>
        </w:rPr>
        <w:t>o</w:t>
      </w:r>
      <w:r w:rsidRPr="009E462B">
        <w:rPr>
          <w:rFonts w:eastAsia="Calibri" w:cs="Arial"/>
        </w:rPr>
        <w:t>rganisations;</w:t>
      </w:r>
    </w:p>
    <w:p w14:paraId="30EB655F" w14:textId="77777777" w:rsidR="0005428B" w:rsidRPr="009E462B" w:rsidRDefault="0005428B" w:rsidP="0005428B">
      <w:pPr>
        <w:pStyle w:val="RMLevel2"/>
        <w:numPr>
          <w:ilvl w:val="0"/>
          <w:numId w:val="0"/>
        </w:numPr>
        <w:spacing w:line="240" w:lineRule="auto"/>
        <w:ind w:left="1440"/>
        <w:rPr>
          <w:rFonts w:eastAsia="Calibri" w:cs="Arial"/>
        </w:rPr>
      </w:pPr>
    </w:p>
    <w:p w14:paraId="5827D726" w14:textId="3D83794F" w:rsidR="009E462B" w:rsidRDefault="7DA92C3B" w:rsidP="009E462B">
      <w:pPr>
        <w:pStyle w:val="RMLevel2"/>
        <w:numPr>
          <w:ilvl w:val="2"/>
          <w:numId w:val="27"/>
        </w:numPr>
        <w:spacing w:line="240" w:lineRule="auto"/>
        <w:rPr>
          <w:rFonts w:eastAsia="Calibri" w:cs="Arial"/>
        </w:rPr>
      </w:pPr>
      <w:r w:rsidRPr="009E462B">
        <w:rPr>
          <w:rFonts w:eastAsia="Calibri" w:cs="Arial"/>
        </w:rPr>
        <w:t xml:space="preserve">where possible, the envisaged period for which the </w:t>
      </w:r>
      <w:r w:rsidR="002A18C3">
        <w:rPr>
          <w:rFonts w:eastAsia="Calibri" w:cs="Arial"/>
        </w:rPr>
        <w:t>d</w:t>
      </w:r>
      <w:r w:rsidRPr="009E462B">
        <w:rPr>
          <w:rFonts w:eastAsia="Calibri" w:cs="Arial"/>
        </w:rPr>
        <w:t>ata will be stored, or, if not possible, the criteria used to determine that period;</w:t>
      </w:r>
    </w:p>
    <w:p w14:paraId="229BBD94" w14:textId="77777777" w:rsidR="009E462B" w:rsidRPr="009E462B" w:rsidRDefault="009E462B" w:rsidP="009E462B">
      <w:pPr>
        <w:pStyle w:val="RMLevel2"/>
        <w:numPr>
          <w:ilvl w:val="0"/>
          <w:numId w:val="0"/>
        </w:numPr>
        <w:spacing w:line="240" w:lineRule="auto"/>
        <w:ind w:left="1440"/>
        <w:rPr>
          <w:rFonts w:eastAsia="Calibri" w:cs="Arial"/>
        </w:rPr>
      </w:pPr>
    </w:p>
    <w:p w14:paraId="05C8BCE2" w14:textId="33069D0A" w:rsidR="009E462B" w:rsidRPr="009E462B" w:rsidRDefault="7DA92C3B" w:rsidP="009E462B">
      <w:pPr>
        <w:pStyle w:val="RMLevel2"/>
        <w:numPr>
          <w:ilvl w:val="2"/>
          <w:numId w:val="27"/>
        </w:numPr>
        <w:spacing w:line="240" w:lineRule="auto"/>
        <w:rPr>
          <w:rFonts w:eastAsia="Calibri" w:cs="Arial"/>
        </w:rPr>
      </w:pPr>
      <w:r w:rsidRPr="009E462B">
        <w:rPr>
          <w:rFonts w:eastAsia="Calibri" w:cs="Arial"/>
        </w:rPr>
        <w:t xml:space="preserve">the existence of the right to request from the controller rectification or erasure of </w:t>
      </w:r>
      <w:r w:rsidR="002A18C3">
        <w:rPr>
          <w:rFonts w:eastAsia="Calibri" w:cs="Arial"/>
        </w:rPr>
        <w:t>d</w:t>
      </w:r>
      <w:r w:rsidRPr="009E462B">
        <w:rPr>
          <w:rFonts w:eastAsia="Calibri" w:cs="Arial"/>
        </w:rPr>
        <w:t xml:space="preserve">ata or restriction of </w:t>
      </w:r>
      <w:r w:rsidR="002A18C3">
        <w:rPr>
          <w:rFonts w:eastAsia="Calibri" w:cs="Arial"/>
        </w:rPr>
        <w:t>p</w:t>
      </w:r>
      <w:r w:rsidRPr="009E462B">
        <w:rPr>
          <w:rFonts w:eastAsia="Calibri" w:cs="Arial"/>
        </w:rPr>
        <w:t xml:space="preserve">rocessing of </w:t>
      </w:r>
      <w:r w:rsidR="002A18C3">
        <w:rPr>
          <w:rFonts w:eastAsia="Calibri" w:cs="Arial"/>
        </w:rPr>
        <w:t>d</w:t>
      </w:r>
      <w:r w:rsidRPr="009E462B">
        <w:rPr>
          <w:rFonts w:eastAsia="Calibri" w:cs="Arial"/>
        </w:rPr>
        <w:t xml:space="preserve">ata concerning the </w:t>
      </w:r>
      <w:r w:rsidR="002A18C3">
        <w:rPr>
          <w:rFonts w:eastAsia="Calibri" w:cs="Arial"/>
        </w:rPr>
        <w:t>d</w:t>
      </w:r>
      <w:r w:rsidRPr="009E462B">
        <w:rPr>
          <w:rFonts w:eastAsia="Calibri" w:cs="Arial"/>
        </w:rPr>
        <w:t xml:space="preserve">ata </w:t>
      </w:r>
      <w:r w:rsidR="002A18C3">
        <w:rPr>
          <w:rFonts w:eastAsia="Calibri" w:cs="Arial"/>
        </w:rPr>
        <w:t>s</w:t>
      </w:r>
      <w:r w:rsidRPr="009E462B">
        <w:rPr>
          <w:rFonts w:eastAsia="Calibri" w:cs="Arial"/>
        </w:rPr>
        <w:t xml:space="preserve">ubject or to object to such </w:t>
      </w:r>
      <w:r w:rsidR="002A18C3">
        <w:rPr>
          <w:rFonts w:eastAsia="Calibri" w:cs="Arial"/>
        </w:rPr>
        <w:t>p</w:t>
      </w:r>
      <w:r w:rsidRPr="009E462B">
        <w:rPr>
          <w:rFonts w:eastAsia="Calibri" w:cs="Arial"/>
        </w:rPr>
        <w:t>rocessin</w:t>
      </w:r>
      <w:r w:rsidR="6F1263BE" w:rsidRPr="009E462B">
        <w:rPr>
          <w:rFonts w:eastAsia="Calibri" w:cs="Arial"/>
        </w:rPr>
        <w:t>g;</w:t>
      </w:r>
    </w:p>
    <w:p w14:paraId="52258E16" w14:textId="77777777" w:rsidR="009E462B" w:rsidRPr="009E462B" w:rsidRDefault="009E462B" w:rsidP="009E462B">
      <w:pPr>
        <w:pStyle w:val="RMLevel2"/>
        <w:numPr>
          <w:ilvl w:val="0"/>
          <w:numId w:val="0"/>
        </w:numPr>
        <w:spacing w:line="240" w:lineRule="auto"/>
        <w:ind w:left="1440"/>
        <w:rPr>
          <w:rFonts w:eastAsia="Calibri" w:cs="Arial"/>
        </w:rPr>
      </w:pPr>
    </w:p>
    <w:p w14:paraId="6F49BFFD" w14:textId="2E2FA74A" w:rsidR="009E462B" w:rsidRPr="009E462B" w:rsidRDefault="7DA92C3B" w:rsidP="009E462B">
      <w:pPr>
        <w:pStyle w:val="RMLevel2"/>
        <w:numPr>
          <w:ilvl w:val="2"/>
          <w:numId w:val="27"/>
        </w:numPr>
        <w:spacing w:line="240" w:lineRule="auto"/>
        <w:rPr>
          <w:rFonts w:eastAsia="Calibri" w:cs="Arial"/>
        </w:rPr>
      </w:pPr>
      <w:r w:rsidRPr="009E462B">
        <w:rPr>
          <w:rFonts w:eastAsia="Calibri" w:cs="Arial"/>
        </w:rPr>
        <w:t xml:space="preserve">the right to lodge a complaint </w:t>
      </w:r>
      <w:r w:rsidR="00EA68D4">
        <w:rPr>
          <w:rFonts w:eastAsia="Calibri" w:cs="Arial"/>
        </w:rPr>
        <w:t xml:space="preserve">to us and, in the event you are not happy with the outcome of your complaint, the right to lodge a complaint </w:t>
      </w:r>
      <w:r w:rsidRPr="009E462B">
        <w:rPr>
          <w:rFonts w:eastAsia="Calibri" w:cs="Arial"/>
        </w:rPr>
        <w:t>with the Information Commission;</w:t>
      </w:r>
      <w:r w:rsidR="009E462B" w:rsidRPr="009E462B">
        <w:rPr>
          <w:rFonts w:eastAsia="Calibri" w:cs="Arial"/>
        </w:rPr>
        <w:t xml:space="preserve"> and</w:t>
      </w:r>
    </w:p>
    <w:p w14:paraId="7151EEF9" w14:textId="77777777" w:rsidR="009E462B" w:rsidRPr="009E462B" w:rsidRDefault="009E462B" w:rsidP="009E462B">
      <w:pPr>
        <w:pStyle w:val="RMLevel2"/>
        <w:numPr>
          <w:ilvl w:val="0"/>
          <w:numId w:val="0"/>
        </w:numPr>
        <w:spacing w:line="240" w:lineRule="auto"/>
        <w:ind w:left="1440"/>
        <w:rPr>
          <w:rFonts w:eastAsia="Calibri" w:cs="Arial"/>
        </w:rPr>
      </w:pPr>
    </w:p>
    <w:p w14:paraId="6A8FED1D" w14:textId="2EF0DF88" w:rsidR="009E462B" w:rsidRDefault="7DA92C3B" w:rsidP="009E462B">
      <w:pPr>
        <w:pStyle w:val="RMLevel2"/>
        <w:numPr>
          <w:ilvl w:val="2"/>
          <w:numId w:val="27"/>
        </w:numPr>
        <w:spacing w:line="240" w:lineRule="auto"/>
        <w:rPr>
          <w:rFonts w:eastAsia="Calibri" w:cs="Arial"/>
        </w:rPr>
      </w:pPr>
      <w:r w:rsidRPr="009E462B">
        <w:rPr>
          <w:rFonts w:eastAsia="Calibri" w:cs="Arial"/>
        </w:rPr>
        <w:t xml:space="preserve">where the </w:t>
      </w:r>
      <w:r w:rsidR="002A18C3">
        <w:rPr>
          <w:rFonts w:eastAsia="Calibri" w:cs="Arial"/>
        </w:rPr>
        <w:t>d</w:t>
      </w:r>
      <w:r w:rsidRPr="009E462B">
        <w:rPr>
          <w:rFonts w:eastAsia="Calibri" w:cs="Arial"/>
        </w:rPr>
        <w:t xml:space="preserve">ata are not collected from the </w:t>
      </w:r>
      <w:r w:rsidR="002A18C3">
        <w:rPr>
          <w:rFonts w:eastAsia="Calibri" w:cs="Arial"/>
        </w:rPr>
        <w:t>d</w:t>
      </w:r>
      <w:r w:rsidRPr="009E462B">
        <w:rPr>
          <w:rFonts w:eastAsia="Calibri" w:cs="Arial"/>
        </w:rPr>
        <w:t xml:space="preserve">ata </w:t>
      </w:r>
      <w:r w:rsidR="002A18C3">
        <w:rPr>
          <w:rFonts w:eastAsia="Calibri" w:cs="Arial"/>
        </w:rPr>
        <w:t>s</w:t>
      </w:r>
      <w:r w:rsidRPr="009E462B">
        <w:rPr>
          <w:rFonts w:eastAsia="Calibri" w:cs="Arial"/>
        </w:rPr>
        <w:t>ubject, any available information as to their source;</w:t>
      </w:r>
      <w:r w:rsidR="4164DDAD" w:rsidRPr="009E462B">
        <w:rPr>
          <w:rFonts w:eastAsia="Calibri" w:cs="Arial"/>
        </w:rPr>
        <w:t xml:space="preserve"> </w:t>
      </w:r>
      <w:r w:rsidRPr="009E462B">
        <w:rPr>
          <w:rFonts w:eastAsia="Calibri" w:cs="Arial"/>
        </w:rPr>
        <w:t xml:space="preserve">the existence of automated decision-making, including profiling, referred to in Article 22(1) and (4) and, at least in those cases, meaningful information about the logic involved, as well as the significance and the envisaged consequences of such </w:t>
      </w:r>
      <w:r w:rsidR="002A18C3">
        <w:rPr>
          <w:rFonts w:eastAsia="Calibri" w:cs="Arial"/>
        </w:rPr>
        <w:t>p</w:t>
      </w:r>
      <w:r w:rsidRPr="009E462B">
        <w:rPr>
          <w:rFonts w:eastAsia="Calibri" w:cs="Arial"/>
        </w:rPr>
        <w:t xml:space="preserve">rocessing for the </w:t>
      </w:r>
      <w:r w:rsidR="002A18C3">
        <w:rPr>
          <w:rFonts w:eastAsia="Calibri" w:cs="Arial"/>
        </w:rPr>
        <w:t>d</w:t>
      </w:r>
      <w:r w:rsidRPr="009E462B">
        <w:rPr>
          <w:rFonts w:eastAsia="Calibri" w:cs="Arial"/>
        </w:rPr>
        <w:t xml:space="preserve">ata </w:t>
      </w:r>
      <w:r w:rsidR="002A18C3">
        <w:rPr>
          <w:rFonts w:eastAsia="Calibri" w:cs="Arial"/>
        </w:rPr>
        <w:t>s</w:t>
      </w:r>
      <w:r w:rsidRPr="009E462B">
        <w:rPr>
          <w:rFonts w:eastAsia="Calibri" w:cs="Arial"/>
        </w:rPr>
        <w:t>ubject</w:t>
      </w:r>
      <w:r w:rsidR="7A77B6F4" w:rsidRPr="009E462B">
        <w:rPr>
          <w:rFonts w:eastAsia="Calibri" w:cs="Arial"/>
        </w:rPr>
        <w:t>.</w:t>
      </w:r>
    </w:p>
    <w:p w14:paraId="2E884EBF" w14:textId="77777777" w:rsidR="009E462B" w:rsidRDefault="009E462B" w:rsidP="009E462B">
      <w:pPr>
        <w:pStyle w:val="ListParagraph"/>
        <w:rPr>
          <w:rFonts w:eastAsia="Arial" w:cs="Arial"/>
          <w:b/>
          <w:bCs/>
          <w:color w:val="00A8BE"/>
          <w:sz w:val="24"/>
          <w:szCs w:val="24"/>
        </w:rPr>
      </w:pPr>
    </w:p>
    <w:p w14:paraId="16682593" w14:textId="77777777" w:rsidR="004D0A30" w:rsidRPr="004D0A30" w:rsidRDefault="57688A10" w:rsidP="004D0A30">
      <w:pPr>
        <w:pStyle w:val="RMLevel2"/>
        <w:spacing w:line="240" w:lineRule="auto"/>
        <w:rPr>
          <w:rFonts w:eastAsia="Calibri" w:cs="Arial"/>
        </w:rPr>
      </w:pPr>
      <w:r w:rsidRPr="004D0A30">
        <w:rPr>
          <w:rFonts w:eastAsia="Arial" w:cs="Arial"/>
        </w:rPr>
        <w:t>Right of Rectification</w:t>
      </w:r>
    </w:p>
    <w:p w14:paraId="4F58E0B0" w14:textId="77777777" w:rsidR="004D0A30" w:rsidRPr="004D0A30" w:rsidRDefault="004D0A30" w:rsidP="004D0A30">
      <w:pPr>
        <w:pStyle w:val="RMLevel2"/>
        <w:numPr>
          <w:ilvl w:val="0"/>
          <w:numId w:val="0"/>
        </w:numPr>
        <w:spacing w:line="240" w:lineRule="auto"/>
        <w:ind w:left="720"/>
        <w:rPr>
          <w:rFonts w:eastAsia="Calibri" w:cs="Arial"/>
        </w:rPr>
      </w:pPr>
    </w:p>
    <w:p w14:paraId="089921B9" w14:textId="77777777" w:rsidR="004D0A30" w:rsidRDefault="4D86A56D" w:rsidP="004D0A30">
      <w:pPr>
        <w:pStyle w:val="RMLevel2"/>
        <w:numPr>
          <w:ilvl w:val="2"/>
          <w:numId w:val="27"/>
        </w:numPr>
        <w:spacing w:line="240" w:lineRule="auto"/>
        <w:rPr>
          <w:rFonts w:eastAsia="Calibri" w:cs="Arial"/>
        </w:rPr>
      </w:pPr>
      <w:r w:rsidRPr="004D0A30">
        <w:rPr>
          <w:rFonts w:eastAsia="Calibri" w:cs="Arial"/>
        </w:rPr>
        <w:t>On receipt of a request under this right, the D</w:t>
      </w:r>
      <w:r w:rsidR="00641965" w:rsidRPr="004D0A30">
        <w:rPr>
          <w:rFonts w:eastAsia="Calibri" w:cs="Arial"/>
        </w:rPr>
        <w:t>ata Protection Lead</w:t>
      </w:r>
      <w:r w:rsidRPr="004D0A30">
        <w:rPr>
          <w:rFonts w:eastAsia="Calibri" w:cs="Arial"/>
        </w:rPr>
        <w:t xml:space="preserve"> will follow the general response process outl</w:t>
      </w:r>
      <w:r w:rsidR="67D7D3E3" w:rsidRPr="004D0A30">
        <w:rPr>
          <w:rFonts w:eastAsia="Calibri" w:cs="Arial"/>
        </w:rPr>
        <w:t>ined in section 2</w:t>
      </w:r>
      <w:r w:rsidR="4F7573F5" w:rsidRPr="004D0A30">
        <w:rPr>
          <w:rFonts w:eastAsia="Calibri" w:cs="Arial"/>
        </w:rPr>
        <w:t>. At step 4 however, the D</w:t>
      </w:r>
      <w:r w:rsidR="00641965" w:rsidRPr="004D0A30">
        <w:rPr>
          <w:rFonts w:eastAsia="Calibri" w:cs="Arial"/>
        </w:rPr>
        <w:t>ata Protection Lead</w:t>
      </w:r>
      <w:r w:rsidR="4F7573F5" w:rsidRPr="004D0A30">
        <w:rPr>
          <w:rFonts w:eastAsia="Calibri" w:cs="Arial"/>
        </w:rPr>
        <w:t xml:space="preserve"> will instead:</w:t>
      </w:r>
    </w:p>
    <w:p w14:paraId="54E89A63" w14:textId="77777777" w:rsidR="004D0A30" w:rsidRPr="004D0A30" w:rsidRDefault="004D0A30" w:rsidP="004D0A30">
      <w:pPr>
        <w:pStyle w:val="RMLevel2"/>
        <w:numPr>
          <w:ilvl w:val="0"/>
          <w:numId w:val="0"/>
        </w:numPr>
        <w:spacing w:line="240" w:lineRule="auto"/>
        <w:ind w:left="1440"/>
        <w:rPr>
          <w:rFonts w:eastAsia="Calibri" w:cs="Arial"/>
        </w:rPr>
      </w:pPr>
    </w:p>
    <w:p w14:paraId="1902E9CF" w14:textId="440DB8A5" w:rsidR="004D0A30" w:rsidRDefault="00597CE1" w:rsidP="004D0A30">
      <w:pPr>
        <w:pStyle w:val="RMLevel2"/>
        <w:numPr>
          <w:ilvl w:val="3"/>
          <w:numId w:val="27"/>
        </w:numPr>
        <w:spacing w:line="240" w:lineRule="auto"/>
        <w:rPr>
          <w:rFonts w:eastAsia="Calibri" w:cs="Arial"/>
        </w:rPr>
      </w:pPr>
      <w:r>
        <w:rPr>
          <w:rFonts w:eastAsia="Calibri" w:cs="Arial"/>
        </w:rPr>
        <w:t>t</w:t>
      </w:r>
      <w:r w:rsidR="4F7573F5" w:rsidRPr="004D0A30">
        <w:rPr>
          <w:rFonts w:eastAsia="Calibri" w:cs="Arial"/>
        </w:rPr>
        <w:t>ak</w:t>
      </w:r>
      <w:r w:rsidR="4B21E7DD" w:rsidRPr="004D0A30">
        <w:rPr>
          <w:rFonts w:eastAsia="Calibri" w:cs="Arial"/>
        </w:rPr>
        <w:t xml:space="preserve">e </w:t>
      </w:r>
      <w:r w:rsidR="4F7573F5" w:rsidRPr="004D0A30">
        <w:rPr>
          <w:rFonts w:eastAsia="Calibri" w:cs="Arial"/>
        </w:rPr>
        <w:t xml:space="preserve">into account any evidence provided by the </w:t>
      </w:r>
      <w:r>
        <w:rPr>
          <w:rFonts w:eastAsia="Calibri" w:cs="Arial"/>
        </w:rPr>
        <w:t>d</w:t>
      </w:r>
      <w:r w:rsidR="4F7573F5" w:rsidRPr="004D0A30">
        <w:rPr>
          <w:rFonts w:eastAsia="Calibri" w:cs="Arial"/>
        </w:rPr>
        <w:t xml:space="preserve">ata </w:t>
      </w:r>
      <w:r>
        <w:rPr>
          <w:rFonts w:eastAsia="Calibri" w:cs="Arial"/>
        </w:rPr>
        <w:t>s</w:t>
      </w:r>
      <w:r w:rsidR="4F7573F5" w:rsidRPr="004D0A30">
        <w:rPr>
          <w:rFonts w:eastAsia="Calibri" w:cs="Arial"/>
        </w:rPr>
        <w:t>ubject</w:t>
      </w:r>
      <w:r w:rsidR="5925D3C0" w:rsidRPr="004D0A30">
        <w:rPr>
          <w:rFonts w:eastAsia="Calibri" w:cs="Arial"/>
        </w:rPr>
        <w:t xml:space="preserve"> and</w:t>
      </w:r>
      <w:r w:rsidR="4F7573F5" w:rsidRPr="004D0A30">
        <w:rPr>
          <w:rFonts w:eastAsia="Calibri" w:cs="Arial"/>
        </w:rPr>
        <w:t xml:space="preserve"> take steps to assess the accuracy of the data and rectify, complete or add a supplementary statement if necessary</w:t>
      </w:r>
      <w:r>
        <w:rPr>
          <w:rFonts w:eastAsia="Calibri" w:cs="Arial"/>
        </w:rPr>
        <w:t>; and</w:t>
      </w:r>
    </w:p>
    <w:p w14:paraId="5B814241" w14:textId="77777777" w:rsidR="004D0A30" w:rsidRPr="004D0A30" w:rsidRDefault="004D0A30" w:rsidP="004D0A30">
      <w:pPr>
        <w:pStyle w:val="RMLevel2"/>
        <w:numPr>
          <w:ilvl w:val="0"/>
          <w:numId w:val="0"/>
        </w:numPr>
        <w:spacing w:line="240" w:lineRule="auto"/>
        <w:ind w:left="2494"/>
        <w:rPr>
          <w:rFonts w:eastAsia="Calibri" w:cs="Arial"/>
        </w:rPr>
      </w:pPr>
    </w:p>
    <w:p w14:paraId="5DC8E4DF" w14:textId="12C34257" w:rsidR="004D0A30" w:rsidRPr="004D0A30" w:rsidRDefault="00597CE1" w:rsidP="004D0A30">
      <w:pPr>
        <w:pStyle w:val="RMLevel2"/>
        <w:numPr>
          <w:ilvl w:val="3"/>
          <w:numId w:val="27"/>
        </w:numPr>
        <w:spacing w:line="240" w:lineRule="auto"/>
        <w:rPr>
          <w:rFonts w:eastAsia="Calibri" w:cs="Arial"/>
        </w:rPr>
      </w:pPr>
      <w:r>
        <w:rPr>
          <w:rFonts w:eastAsia="Calibri" w:cs="Arial"/>
        </w:rPr>
        <w:t>w</w:t>
      </w:r>
      <w:r w:rsidR="514EC7D0" w:rsidRPr="004D0A30">
        <w:rPr>
          <w:rFonts w:eastAsia="Calibri" w:cs="Arial"/>
        </w:rPr>
        <w:t>here the D</w:t>
      </w:r>
      <w:r w:rsidR="00641965" w:rsidRPr="004D0A30">
        <w:rPr>
          <w:rFonts w:eastAsia="Calibri" w:cs="Arial"/>
        </w:rPr>
        <w:t>ata Protection Lead</w:t>
      </w:r>
      <w:r w:rsidR="514EC7D0" w:rsidRPr="004D0A30">
        <w:rPr>
          <w:rFonts w:eastAsia="Calibri" w:cs="Arial"/>
        </w:rPr>
        <w:t xml:space="preserve"> is satisfied the disputed data is in fact accurate, explai</w:t>
      </w:r>
      <w:r w:rsidR="2F589839" w:rsidRPr="004D0A30">
        <w:rPr>
          <w:rFonts w:eastAsia="Calibri" w:cs="Arial"/>
        </w:rPr>
        <w:t>n this</w:t>
      </w:r>
      <w:r w:rsidR="514EC7D0" w:rsidRPr="004D0A30">
        <w:rPr>
          <w:rFonts w:eastAsia="Calibri" w:cs="Arial"/>
        </w:rPr>
        <w:t xml:space="preserve"> to the data</w:t>
      </w:r>
      <w:r w:rsidR="3805B60F" w:rsidRPr="004D0A30">
        <w:rPr>
          <w:rFonts w:eastAsia="Calibri" w:cs="Arial"/>
        </w:rPr>
        <w:t xml:space="preserve"> subject and </w:t>
      </w:r>
      <w:r w:rsidR="0A7DBE3A" w:rsidRPr="004D0A30">
        <w:rPr>
          <w:rFonts w:eastAsia="Calibri" w:cs="Arial"/>
        </w:rPr>
        <w:t xml:space="preserve">record </w:t>
      </w:r>
      <w:r w:rsidR="1784A4AB" w:rsidRPr="004D0A30">
        <w:rPr>
          <w:rFonts w:eastAsia="Calibri" w:cs="Arial"/>
        </w:rPr>
        <w:t xml:space="preserve">any dispute </w:t>
      </w:r>
      <w:r w:rsidR="3805B60F" w:rsidRPr="004D0A30">
        <w:rPr>
          <w:rFonts w:eastAsia="Calibri" w:cs="Arial"/>
        </w:rPr>
        <w:t xml:space="preserve">the </w:t>
      </w:r>
      <w:r>
        <w:rPr>
          <w:rFonts w:eastAsia="Calibri" w:cs="Arial"/>
        </w:rPr>
        <w:t>Subject Access Request</w:t>
      </w:r>
      <w:r w:rsidR="3805B60F" w:rsidRPr="004D0A30">
        <w:rPr>
          <w:rFonts w:eastAsia="Calibri" w:cs="Arial"/>
        </w:rPr>
        <w:t xml:space="preserve"> Register.</w:t>
      </w:r>
    </w:p>
    <w:p w14:paraId="54A87622" w14:textId="77777777" w:rsidR="004D0A30" w:rsidRPr="004D0A30" w:rsidRDefault="004D0A30" w:rsidP="004D0A30">
      <w:pPr>
        <w:pStyle w:val="RMLevel2"/>
        <w:numPr>
          <w:ilvl w:val="0"/>
          <w:numId w:val="0"/>
        </w:numPr>
        <w:spacing w:line="240" w:lineRule="auto"/>
        <w:ind w:left="2494"/>
        <w:rPr>
          <w:rFonts w:eastAsia="Calibri" w:cs="Arial"/>
        </w:rPr>
      </w:pPr>
    </w:p>
    <w:p w14:paraId="50D68C4E" w14:textId="34F8D34D" w:rsidR="004D0A30" w:rsidRDefault="0FA5ACFF" w:rsidP="004D0A30">
      <w:pPr>
        <w:pStyle w:val="RMLevel2"/>
        <w:numPr>
          <w:ilvl w:val="2"/>
          <w:numId w:val="27"/>
        </w:numPr>
        <w:spacing w:line="240" w:lineRule="auto"/>
        <w:rPr>
          <w:rFonts w:eastAsia="Calibri" w:cs="Arial"/>
        </w:rPr>
      </w:pPr>
      <w:r w:rsidRPr="004D0A30">
        <w:rPr>
          <w:rFonts w:eastAsia="Calibri" w:cs="Arial"/>
        </w:rPr>
        <w:t>At step 5, the D</w:t>
      </w:r>
      <w:r w:rsidR="00641965" w:rsidRPr="004D0A30">
        <w:rPr>
          <w:rFonts w:eastAsia="Calibri" w:cs="Arial"/>
        </w:rPr>
        <w:t>ata Protection Lead</w:t>
      </w:r>
      <w:r w:rsidRPr="004D0A30">
        <w:rPr>
          <w:rFonts w:eastAsia="Calibri" w:cs="Arial"/>
        </w:rPr>
        <w:t xml:space="preserve"> should instead:</w:t>
      </w:r>
    </w:p>
    <w:p w14:paraId="51CE0187" w14:textId="77777777" w:rsidR="004D0A30" w:rsidRPr="004D0A30" w:rsidRDefault="004D0A30" w:rsidP="004D0A30">
      <w:pPr>
        <w:pStyle w:val="RMLevel2"/>
        <w:numPr>
          <w:ilvl w:val="0"/>
          <w:numId w:val="0"/>
        </w:numPr>
        <w:spacing w:line="240" w:lineRule="auto"/>
        <w:ind w:left="1440"/>
        <w:rPr>
          <w:rFonts w:eastAsia="Calibri" w:cs="Arial"/>
        </w:rPr>
      </w:pPr>
    </w:p>
    <w:p w14:paraId="2C09A465" w14:textId="34FB810E" w:rsidR="004D0A30" w:rsidRDefault="00597CE1" w:rsidP="004D0A30">
      <w:pPr>
        <w:pStyle w:val="RMLevel2"/>
        <w:numPr>
          <w:ilvl w:val="3"/>
          <w:numId w:val="27"/>
        </w:numPr>
        <w:spacing w:line="240" w:lineRule="auto"/>
        <w:rPr>
          <w:rFonts w:eastAsia="Calibri" w:cs="Arial"/>
        </w:rPr>
      </w:pPr>
      <w:r>
        <w:rPr>
          <w:rFonts w:eastAsia="Calibri" w:cs="Arial"/>
        </w:rPr>
        <w:t>a</w:t>
      </w:r>
      <w:r w:rsidR="0FA5ACFF" w:rsidRPr="004D0A30">
        <w:rPr>
          <w:rFonts w:eastAsia="Calibri" w:cs="Arial"/>
        </w:rPr>
        <w:t>s far as</w:t>
      </w:r>
      <w:r w:rsidR="41A56292" w:rsidRPr="004D0A30">
        <w:rPr>
          <w:rFonts w:eastAsia="Calibri" w:cs="Arial"/>
        </w:rPr>
        <w:t xml:space="preserve"> reasonably possible</w:t>
      </w:r>
      <w:r w:rsidR="0FA5ACFF" w:rsidRPr="004D0A30">
        <w:rPr>
          <w:rFonts w:eastAsia="Calibri" w:cs="Arial"/>
        </w:rPr>
        <w:t xml:space="preserve"> communicate any rectification carried out to each recipient to whom the</w:t>
      </w:r>
      <w:r>
        <w:rPr>
          <w:rFonts w:eastAsia="Calibri" w:cs="Arial"/>
        </w:rPr>
        <w:t xml:space="preserve"> d</w:t>
      </w:r>
      <w:r w:rsidR="0FA5ACFF" w:rsidRPr="004D0A30">
        <w:rPr>
          <w:rFonts w:eastAsia="Calibri" w:cs="Arial"/>
        </w:rPr>
        <w:t>ata have been disclosed</w:t>
      </w:r>
      <w:r>
        <w:rPr>
          <w:rFonts w:eastAsia="Calibri" w:cs="Arial"/>
        </w:rPr>
        <w:t>; and</w:t>
      </w:r>
    </w:p>
    <w:p w14:paraId="42086A7B" w14:textId="77777777" w:rsidR="00D94703" w:rsidRPr="004D0A30" w:rsidRDefault="00D94703" w:rsidP="00D94703">
      <w:pPr>
        <w:pStyle w:val="RMLevel2"/>
        <w:numPr>
          <w:ilvl w:val="0"/>
          <w:numId w:val="0"/>
        </w:numPr>
        <w:spacing w:line="240" w:lineRule="auto"/>
        <w:ind w:left="2494"/>
        <w:rPr>
          <w:rFonts w:eastAsia="Calibri" w:cs="Arial"/>
        </w:rPr>
      </w:pPr>
    </w:p>
    <w:p w14:paraId="1FDAB06F" w14:textId="2E9E6481" w:rsidR="00D94703" w:rsidRDefault="00597CE1" w:rsidP="00D94703">
      <w:pPr>
        <w:pStyle w:val="RMLevel2"/>
        <w:numPr>
          <w:ilvl w:val="3"/>
          <w:numId w:val="27"/>
        </w:numPr>
        <w:spacing w:line="240" w:lineRule="auto"/>
        <w:rPr>
          <w:rFonts w:eastAsia="Calibri" w:cs="Arial"/>
        </w:rPr>
      </w:pPr>
      <w:r>
        <w:rPr>
          <w:rFonts w:eastAsia="Calibri" w:cs="Arial"/>
        </w:rPr>
        <w:t>i</w:t>
      </w:r>
      <w:r w:rsidR="0C2BA275" w:rsidRPr="004D0A30">
        <w:rPr>
          <w:rFonts w:eastAsia="Calibri" w:cs="Arial"/>
        </w:rPr>
        <w:t>nform the data subject of any other third parties the data has been disclosed to if asked.</w:t>
      </w:r>
    </w:p>
    <w:p w14:paraId="26A832F9" w14:textId="77777777" w:rsidR="00D94703" w:rsidRDefault="00D94703" w:rsidP="00D94703">
      <w:pPr>
        <w:pStyle w:val="RMLevel2"/>
        <w:numPr>
          <w:ilvl w:val="0"/>
          <w:numId w:val="0"/>
        </w:numPr>
        <w:spacing w:line="240" w:lineRule="auto"/>
        <w:ind w:left="2494"/>
        <w:rPr>
          <w:rFonts w:eastAsia="Calibri" w:cs="Arial"/>
        </w:rPr>
      </w:pPr>
    </w:p>
    <w:p w14:paraId="0F587B82" w14:textId="77777777" w:rsidR="00D94703" w:rsidRPr="00D94703" w:rsidRDefault="0C2BA275" w:rsidP="00D94703">
      <w:pPr>
        <w:pStyle w:val="RMLevel2"/>
        <w:spacing w:line="240" w:lineRule="auto"/>
        <w:rPr>
          <w:rFonts w:eastAsia="Calibri" w:cs="Arial"/>
        </w:rPr>
      </w:pPr>
      <w:r w:rsidRPr="00D94703">
        <w:rPr>
          <w:rFonts w:eastAsia="Arial" w:cs="Arial"/>
        </w:rPr>
        <w:t>Right of Erasure</w:t>
      </w:r>
    </w:p>
    <w:p w14:paraId="2250D836" w14:textId="77777777" w:rsidR="00D94703" w:rsidRPr="00D94703" w:rsidRDefault="00D94703" w:rsidP="00D94703">
      <w:pPr>
        <w:pStyle w:val="RMLevel2"/>
        <w:numPr>
          <w:ilvl w:val="0"/>
          <w:numId w:val="0"/>
        </w:numPr>
        <w:spacing w:line="240" w:lineRule="auto"/>
        <w:ind w:left="720"/>
        <w:rPr>
          <w:rFonts w:eastAsia="Calibri" w:cs="Arial"/>
        </w:rPr>
      </w:pPr>
    </w:p>
    <w:p w14:paraId="6D2EE944" w14:textId="3BB7B876" w:rsidR="00D94703" w:rsidRDefault="03EE2A7D" w:rsidP="00D94703">
      <w:pPr>
        <w:pStyle w:val="RMLevel2"/>
        <w:numPr>
          <w:ilvl w:val="2"/>
          <w:numId w:val="27"/>
        </w:numPr>
        <w:spacing w:line="240" w:lineRule="auto"/>
        <w:rPr>
          <w:rFonts w:eastAsia="Calibri" w:cs="Arial"/>
        </w:rPr>
      </w:pPr>
      <w:r w:rsidRPr="00D94703">
        <w:rPr>
          <w:rFonts w:eastAsia="Calibri" w:cs="Arial"/>
        </w:rPr>
        <w:t>Where a right of erasure request is received, the D</w:t>
      </w:r>
      <w:r w:rsidR="00641965" w:rsidRPr="00D94703">
        <w:rPr>
          <w:rFonts w:eastAsia="Calibri" w:cs="Arial"/>
        </w:rPr>
        <w:t>ata Protection Lead</w:t>
      </w:r>
      <w:r w:rsidRPr="00D94703">
        <w:rPr>
          <w:rFonts w:eastAsia="Calibri" w:cs="Arial"/>
        </w:rPr>
        <w:t xml:space="preserve"> will arrange the immediate deletion of the data where</w:t>
      </w:r>
      <w:r w:rsidR="00D94703" w:rsidRPr="00D94703">
        <w:rPr>
          <w:rFonts w:eastAsia="Calibri" w:cs="Arial"/>
        </w:rPr>
        <w:t>:</w:t>
      </w:r>
    </w:p>
    <w:p w14:paraId="5DF7BC2C" w14:textId="77777777" w:rsidR="00DE1ED6" w:rsidRPr="00D94703" w:rsidRDefault="00DE1ED6" w:rsidP="00DE1ED6">
      <w:pPr>
        <w:pStyle w:val="RMLevel2"/>
        <w:numPr>
          <w:ilvl w:val="0"/>
          <w:numId w:val="0"/>
        </w:numPr>
        <w:spacing w:line="240" w:lineRule="auto"/>
        <w:ind w:left="1440"/>
        <w:rPr>
          <w:rFonts w:eastAsia="Calibri" w:cs="Arial"/>
        </w:rPr>
      </w:pPr>
    </w:p>
    <w:p w14:paraId="1A0E74DA" w14:textId="51C3116C" w:rsidR="00D94703" w:rsidRDefault="00696779" w:rsidP="00D94703">
      <w:pPr>
        <w:pStyle w:val="RMLevel2"/>
        <w:numPr>
          <w:ilvl w:val="3"/>
          <w:numId w:val="27"/>
        </w:numPr>
        <w:spacing w:line="240" w:lineRule="auto"/>
        <w:rPr>
          <w:rFonts w:eastAsia="Calibri" w:cs="Arial"/>
        </w:rPr>
      </w:pPr>
      <w:r>
        <w:rPr>
          <w:rFonts w:eastAsia="Calibri" w:cs="Arial"/>
        </w:rPr>
        <w:t>t</w:t>
      </w:r>
      <w:r w:rsidR="03EE2A7D" w:rsidRPr="00D94703">
        <w:rPr>
          <w:rFonts w:eastAsia="Calibri" w:cs="Arial"/>
        </w:rPr>
        <w:t>he data is no longer necessary for the purposes for which it was originally collected</w:t>
      </w:r>
      <w:r w:rsidR="1E4BFCBB" w:rsidRPr="00D94703">
        <w:rPr>
          <w:rFonts w:eastAsia="Calibri" w:cs="Arial"/>
        </w:rPr>
        <w:t>;</w:t>
      </w:r>
    </w:p>
    <w:p w14:paraId="451A7BC8" w14:textId="77777777" w:rsidR="00DE1ED6" w:rsidRPr="00D94703" w:rsidRDefault="00DE1ED6" w:rsidP="00DE1ED6">
      <w:pPr>
        <w:pStyle w:val="RMLevel2"/>
        <w:numPr>
          <w:ilvl w:val="0"/>
          <w:numId w:val="0"/>
        </w:numPr>
        <w:spacing w:line="240" w:lineRule="auto"/>
        <w:ind w:left="2494"/>
        <w:rPr>
          <w:rFonts w:eastAsia="Calibri" w:cs="Arial"/>
        </w:rPr>
      </w:pPr>
    </w:p>
    <w:p w14:paraId="305930F3" w14:textId="2AD20F9E" w:rsidR="00DE1ED6" w:rsidRPr="00DE1ED6" w:rsidRDefault="00696779" w:rsidP="00DE1ED6">
      <w:pPr>
        <w:pStyle w:val="RMLevel2"/>
        <w:numPr>
          <w:ilvl w:val="3"/>
          <w:numId w:val="27"/>
        </w:numPr>
        <w:spacing w:line="240" w:lineRule="auto"/>
        <w:rPr>
          <w:rFonts w:eastAsia="Calibri" w:cs="Arial"/>
        </w:rPr>
      </w:pPr>
      <w:r>
        <w:rPr>
          <w:rFonts w:eastAsia="Calibri" w:cs="Arial"/>
        </w:rPr>
        <w:t>t</w:t>
      </w:r>
      <w:r w:rsidR="3644FCA0" w:rsidRPr="00D94703">
        <w:rPr>
          <w:rFonts w:eastAsia="Calibri" w:cs="Arial"/>
        </w:rPr>
        <w:t>he data subject has withdrawn consent for the processing and no other lawful basis remains</w:t>
      </w:r>
      <w:r w:rsidR="1E4BFCBB" w:rsidRPr="00D94703">
        <w:rPr>
          <w:rFonts w:eastAsia="Calibri" w:cs="Arial"/>
        </w:rPr>
        <w:t>;</w:t>
      </w:r>
    </w:p>
    <w:p w14:paraId="689ED4DE" w14:textId="77777777" w:rsidR="00DE1ED6" w:rsidRPr="00D94703" w:rsidRDefault="00DE1ED6" w:rsidP="00DE1ED6">
      <w:pPr>
        <w:pStyle w:val="RMLevel2"/>
        <w:numPr>
          <w:ilvl w:val="0"/>
          <w:numId w:val="0"/>
        </w:numPr>
        <w:spacing w:line="240" w:lineRule="auto"/>
        <w:ind w:left="2494"/>
        <w:rPr>
          <w:rFonts w:eastAsia="Calibri" w:cs="Arial"/>
        </w:rPr>
      </w:pPr>
    </w:p>
    <w:p w14:paraId="13296017" w14:textId="441E991B" w:rsidR="00D94703" w:rsidRDefault="00696779" w:rsidP="00D94703">
      <w:pPr>
        <w:pStyle w:val="RMLevel2"/>
        <w:numPr>
          <w:ilvl w:val="3"/>
          <w:numId w:val="27"/>
        </w:numPr>
        <w:spacing w:line="240" w:lineRule="auto"/>
        <w:rPr>
          <w:rFonts w:eastAsia="Calibri" w:cs="Arial"/>
        </w:rPr>
      </w:pPr>
      <w:r>
        <w:rPr>
          <w:rFonts w:eastAsia="Calibri" w:cs="Arial"/>
        </w:rPr>
        <w:t>t</w:t>
      </w:r>
      <w:r w:rsidR="78462CCC" w:rsidRPr="00D94703">
        <w:rPr>
          <w:rFonts w:eastAsia="Calibri" w:cs="Arial"/>
        </w:rPr>
        <w:t xml:space="preserve">he data subject objects to </w:t>
      </w:r>
      <w:r w:rsidR="70D81AB4" w:rsidRPr="00D94703">
        <w:rPr>
          <w:rFonts w:eastAsia="Calibri" w:cs="Arial"/>
        </w:rPr>
        <w:t>processing based on public task or legitimate interest and no other overriding interests remains, or objects to pro</w:t>
      </w:r>
      <w:r w:rsidR="6DA89893" w:rsidRPr="00D94703">
        <w:rPr>
          <w:rFonts w:eastAsia="Calibri" w:cs="Arial"/>
        </w:rPr>
        <w:t>cessing based on direct marketing;</w:t>
      </w:r>
    </w:p>
    <w:p w14:paraId="33A29F41" w14:textId="77777777" w:rsidR="00DE1ED6" w:rsidRPr="00D94703" w:rsidRDefault="00DE1ED6" w:rsidP="00EA68D4">
      <w:pPr>
        <w:pStyle w:val="RMLevel2"/>
        <w:numPr>
          <w:ilvl w:val="0"/>
          <w:numId w:val="0"/>
        </w:numPr>
        <w:spacing w:line="240" w:lineRule="auto"/>
        <w:rPr>
          <w:rFonts w:eastAsia="Calibri" w:cs="Arial"/>
        </w:rPr>
      </w:pPr>
    </w:p>
    <w:p w14:paraId="5694DAA1" w14:textId="2BC6698A" w:rsidR="00D94703" w:rsidRDefault="00696779" w:rsidP="00D94703">
      <w:pPr>
        <w:pStyle w:val="RMLevel2"/>
        <w:numPr>
          <w:ilvl w:val="3"/>
          <w:numId w:val="27"/>
        </w:numPr>
        <w:spacing w:line="240" w:lineRule="auto"/>
        <w:rPr>
          <w:rFonts w:eastAsia="Calibri" w:cs="Arial"/>
        </w:rPr>
      </w:pPr>
      <w:r>
        <w:rPr>
          <w:rFonts w:eastAsia="Calibri" w:cs="Arial"/>
        </w:rPr>
        <w:t>t</w:t>
      </w:r>
      <w:r w:rsidR="6DA89893" w:rsidRPr="00D94703">
        <w:rPr>
          <w:rFonts w:eastAsia="Calibri" w:cs="Arial"/>
        </w:rPr>
        <w:t>he processing was unlawful;</w:t>
      </w:r>
    </w:p>
    <w:p w14:paraId="0DA0B845" w14:textId="77777777" w:rsidR="00DE1ED6" w:rsidRPr="00D94703" w:rsidRDefault="00DE1ED6" w:rsidP="00DE1ED6">
      <w:pPr>
        <w:pStyle w:val="RMLevel2"/>
        <w:numPr>
          <w:ilvl w:val="0"/>
          <w:numId w:val="0"/>
        </w:numPr>
        <w:spacing w:line="240" w:lineRule="auto"/>
        <w:ind w:left="2494"/>
        <w:rPr>
          <w:rFonts w:eastAsia="Calibri" w:cs="Arial"/>
        </w:rPr>
      </w:pPr>
    </w:p>
    <w:p w14:paraId="0866F7CA" w14:textId="689D0B93" w:rsidR="00DE1ED6" w:rsidRPr="00DE1ED6" w:rsidRDefault="00696779" w:rsidP="00DE1ED6">
      <w:pPr>
        <w:pStyle w:val="RMLevel2"/>
        <w:numPr>
          <w:ilvl w:val="3"/>
          <w:numId w:val="27"/>
        </w:numPr>
        <w:spacing w:line="240" w:lineRule="auto"/>
        <w:rPr>
          <w:rFonts w:eastAsia="Calibri" w:cs="Arial"/>
        </w:rPr>
      </w:pPr>
      <w:r>
        <w:rPr>
          <w:rFonts w:eastAsia="Calibri" w:cs="Arial"/>
        </w:rPr>
        <w:t>e</w:t>
      </w:r>
      <w:r w:rsidR="6DA89893" w:rsidRPr="00D94703">
        <w:rPr>
          <w:rFonts w:eastAsia="Calibri" w:cs="Arial"/>
        </w:rPr>
        <w:t>rasure is required to fulfil a legal obligation; or</w:t>
      </w:r>
    </w:p>
    <w:p w14:paraId="03EBCEBE" w14:textId="77777777" w:rsidR="00DE1ED6" w:rsidRPr="00D94703" w:rsidRDefault="00DE1ED6" w:rsidP="00DE1ED6">
      <w:pPr>
        <w:pStyle w:val="RMLevel2"/>
        <w:numPr>
          <w:ilvl w:val="0"/>
          <w:numId w:val="0"/>
        </w:numPr>
        <w:spacing w:line="240" w:lineRule="auto"/>
        <w:ind w:left="2494"/>
        <w:rPr>
          <w:rFonts w:eastAsia="Calibri" w:cs="Arial"/>
        </w:rPr>
      </w:pPr>
    </w:p>
    <w:p w14:paraId="7350A661" w14:textId="3108490A" w:rsidR="00DE1ED6" w:rsidRPr="00DE1ED6" w:rsidRDefault="00696779" w:rsidP="00DE1ED6">
      <w:pPr>
        <w:pStyle w:val="RMLevel2"/>
        <w:numPr>
          <w:ilvl w:val="3"/>
          <w:numId w:val="27"/>
        </w:numPr>
        <w:spacing w:line="240" w:lineRule="auto"/>
        <w:rPr>
          <w:rFonts w:eastAsia="Calibri" w:cs="Arial"/>
        </w:rPr>
      </w:pPr>
      <w:r>
        <w:rPr>
          <w:rFonts w:eastAsia="Calibri" w:cs="Arial"/>
        </w:rPr>
        <w:t>t</w:t>
      </w:r>
      <w:r w:rsidR="6DA89893" w:rsidRPr="00D94703">
        <w:rPr>
          <w:rFonts w:eastAsia="Calibri" w:cs="Arial"/>
        </w:rPr>
        <w:t xml:space="preserve">he </w:t>
      </w:r>
      <w:r>
        <w:rPr>
          <w:rFonts w:eastAsia="Calibri" w:cs="Arial"/>
        </w:rPr>
        <w:t>d</w:t>
      </w:r>
      <w:r w:rsidR="6DA89893" w:rsidRPr="00D94703">
        <w:rPr>
          <w:rFonts w:eastAsia="Calibri" w:cs="Arial"/>
        </w:rPr>
        <w:t>ata have been collected in relation to the offer of information society services referred to in Article 8(1).</w:t>
      </w:r>
    </w:p>
    <w:p w14:paraId="62BFCE0D" w14:textId="77777777" w:rsidR="00DE1ED6" w:rsidRPr="00D94703" w:rsidRDefault="00DE1ED6" w:rsidP="00DE1ED6">
      <w:pPr>
        <w:pStyle w:val="RMLevel2"/>
        <w:numPr>
          <w:ilvl w:val="0"/>
          <w:numId w:val="0"/>
        </w:numPr>
        <w:spacing w:line="240" w:lineRule="auto"/>
        <w:ind w:left="2494"/>
        <w:rPr>
          <w:rFonts w:eastAsia="Calibri" w:cs="Arial"/>
        </w:rPr>
      </w:pPr>
    </w:p>
    <w:p w14:paraId="78EBCA68" w14:textId="77777777" w:rsidR="00D94703" w:rsidRDefault="604117F4" w:rsidP="00D94703">
      <w:pPr>
        <w:pStyle w:val="RMLevel2"/>
        <w:numPr>
          <w:ilvl w:val="2"/>
          <w:numId w:val="27"/>
        </w:numPr>
        <w:spacing w:line="240" w:lineRule="auto"/>
        <w:rPr>
          <w:rFonts w:eastAsia="Calibri" w:cs="Arial"/>
        </w:rPr>
      </w:pPr>
      <w:r w:rsidRPr="00D94703">
        <w:rPr>
          <w:rFonts w:eastAsia="Calibri" w:cs="Arial"/>
        </w:rPr>
        <w:t>The D</w:t>
      </w:r>
      <w:r w:rsidR="00641965" w:rsidRPr="00D94703">
        <w:rPr>
          <w:rFonts w:eastAsia="Calibri" w:cs="Arial"/>
        </w:rPr>
        <w:t>ata Protection Lead</w:t>
      </w:r>
      <w:r w:rsidRPr="00D94703">
        <w:rPr>
          <w:rFonts w:eastAsia="Calibri" w:cs="Arial"/>
        </w:rPr>
        <w:t xml:space="preserve"> will indicate a refusal where:</w:t>
      </w:r>
    </w:p>
    <w:p w14:paraId="55BE36C1" w14:textId="77777777" w:rsidR="00DE1ED6" w:rsidRPr="00D94703" w:rsidRDefault="00DE1ED6" w:rsidP="00DE1ED6">
      <w:pPr>
        <w:pStyle w:val="RMLevel2"/>
        <w:numPr>
          <w:ilvl w:val="0"/>
          <w:numId w:val="0"/>
        </w:numPr>
        <w:spacing w:line="240" w:lineRule="auto"/>
        <w:ind w:left="1440"/>
        <w:rPr>
          <w:rFonts w:eastAsia="Calibri" w:cs="Arial"/>
        </w:rPr>
      </w:pPr>
    </w:p>
    <w:p w14:paraId="5A28850C" w14:textId="1251BAB2" w:rsidR="00D94703" w:rsidRDefault="00AB5011" w:rsidP="00D94703">
      <w:pPr>
        <w:pStyle w:val="RMLevel2"/>
        <w:numPr>
          <w:ilvl w:val="3"/>
          <w:numId w:val="27"/>
        </w:numPr>
        <w:spacing w:line="240" w:lineRule="auto"/>
        <w:rPr>
          <w:rFonts w:eastAsia="Calibri" w:cs="Arial"/>
        </w:rPr>
      </w:pPr>
      <w:r>
        <w:rPr>
          <w:rFonts w:eastAsia="Calibri" w:cs="Arial"/>
        </w:rPr>
        <w:t>w</w:t>
      </w:r>
      <w:r w:rsidR="604117F4" w:rsidRPr="00D94703">
        <w:rPr>
          <w:rFonts w:eastAsia="Calibri" w:cs="Arial"/>
        </w:rPr>
        <w:t>e process the data in the interests of freedom of expression/information;</w:t>
      </w:r>
    </w:p>
    <w:p w14:paraId="38B54396" w14:textId="77777777" w:rsidR="00DE1ED6" w:rsidRPr="00D94703" w:rsidRDefault="00DE1ED6" w:rsidP="00DE1ED6">
      <w:pPr>
        <w:pStyle w:val="RMLevel2"/>
        <w:numPr>
          <w:ilvl w:val="0"/>
          <w:numId w:val="0"/>
        </w:numPr>
        <w:spacing w:line="240" w:lineRule="auto"/>
        <w:ind w:left="2494"/>
        <w:rPr>
          <w:rFonts w:eastAsia="Calibri" w:cs="Arial"/>
        </w:rPr>
      </w:pPr>
    </w:p>
    <w:p w14:paraId="2F6E3EAD" w14:textId="529558CA" w:rsidR="00DE1ED6" w:rsidRPr="00DE1ED6" w:rsidRDefault="00AB5011" w:rsidP="00DE1ED6">
      <w:pPr>
        <w:pStyle w:val="RMLevel2"/>
        <w:numPr>
          <w:ilvl w:val="3"/>
          <w:numId w:val="27"/>
        </w:numPr>
        <w:spacing w:line="240" w:lineRule="auto"/>
        <w:rPr>
          <w:rFonts w:eastAsia="Calibri" w:cs="Arial"/>
        </w:rPr>
      </w:pPr>
      <w:r>
        <w:rPr>
          <w:rFonts w:eastAsia="Calibri" w:cs="Arial"/>
        </w:rPr>
        <w:t>t</w:t>
      </w:r>
      <w:r w:rsidR="604117F4" w:rsidRPr="00D94703">
        <w:rPr>
          <w:rFonts w:eastAsia="Calibri" w:cs="Arial"/>
        </w:rPr>
        <w:t>he processing is required under domestic law for the performance of a public task;</w:t>
      </w:r>
    </w:p>
    <w:p w14:paraId="0ADF312D" w14:textId="77777777" w:rsidR="00DE1ED6" w:rsidRPr="00D94703" w:rsidRDefault="00DE1ED6" w:rsidP="00DE1ED6">
      <w:pPr>
        <w:pStyle w:val="RMLevel2"/>
        <w:numPr>
          <w:ilvl w:val="0"/>
          <w:numId w:val="0"/>
        </w:numPr>
        <w:spacing w:line="240" w:lineRule="auto"/>
        <w:ind w:left="2494"/>
        <w:rPr>
          <w:rFonts w:eastAsia="Calibri" w:cs="Arial"/>
        </w:rPr>
      </w:pPr>
    </w:p>
    <w:p w14:paraId="78C1851D" w14:textId="3CA2DD7E" w:rsidR="00DE1ED6" w:rsidRPr="00DE1ED6" w:rsidRDefault="00AB5011" w:rsidP="00DE1ED6">
      <w:pPr>
        <w:pStyle w:val="RMLevel2"/>
        <w:numPr>
          <w:ilvl w:val="3"/>
          <w:numId w:val="27"/>
        </w:numPr>
        <w:spacing w:line="240" w:lineRule="auto"/>
        <w:rPr>
          <w:rFonts w:eastAsia="Calibri" w:cs="Arial"/>
        </w:rPr>
      </w:pPr>
      <w:r>
        <w:rPr>
          <w:rFonts w:eastAsia="Calibri" w:cs="Arial"/>
        </w:rPr>
        <w:t>t</w:t>
      </w:r>
      <w:r w:rsidR="604117F4" w:rsidRPr="00D94703">
        <w:rPr>
          <w:rFonts w:eastAsia="Calibri" w:cs="Arial"/>
        </w:rPr>
        <w:t xml:space="preserve">he processing is for archiving purposes in the public interest per Article 89(1) </w:t>
      </w:r>
      <w:r w:rsidR="00641965" w:rsidRPr="00D94703">
        <w:rPr>
          <w:rFonts w:eastAsia="Calibri" w:cs="Arial"/>
        </w:rPr>
        <w:t xml:space="preserve">UK </w:t>
      </w:r>
      <w:r w:rsidR="604117F4" w:rsidRPr="00D94703">
        <w:rPr>
          <w:rFonts w:eastAsia="Calibri" w:cs="Arial"/>
        </w:rPr>
        <w:t>GDPR</w:t>
      </w:r>
      <w:r w:rsidR="555EE429" w:rsidRPr="00D94703">
        <w:rPr>
          <w:rFonts w:eastAsia="Calibri" w:cs="Arial"/>
        </w:rPr>
        <w:t>;</w:t>
      </w:r>
      <w:r>
        <w:rPr>
          <w:rFonts w:eastAsia="Calibri" w:cs="Arial"/>
        </w:rPr>
        <w:t xml:space="preserve"> or</w:t>
      </w:r>
    </w:p>
    <w:p w14:paraId="722E640F" w14:textId="77777777" w:rsidR="00DE1ED6" w:rsidRPr="00D94703" w:rsidRDefault="00DE1ED6" w:rsidP="00DE1ED6">
      <w:pPr>
        <w:pStyle w:val="RMLevel2"/>
        <w:numPr>
          <w:ilvl w:val="0"/>
          <w:numId w:val="0"/>
        </w:numPr>
        <w:spacing w:line="240" w:lineRule="auto"/>
        <w:ind w:left="2494"/>
        <w:rPr>
          <w:rFonts w:eastAsia="Calibri" w:cs="Arial"/>
        </w:rPr>
      </w:pPr>
    </w:p>
    <w:p w14:paraId="786FF3A6" w14:textId="63F4F50E" w:rsidR="00DE1ED6" w:rsidRPr="00DE1ED6" w:rsidRDefault="00AB5011" w:rsidP="00DE1ED6">
      <w:pPr>
        <w:pStyle w:val="RMLevel2"/>
        <w:numPr>
          <w:ilvl w:val="3"/>
          <w:numId w:val="27"/>
        </w:numPr>
        <w:spacing w:line="240" w:lineRule="auto"/>
        <w:rPr>
          <w:rFonts w:eastAsia="Calibri" w:cs="Arial"/>
        </w:rPr>
      </w:pPr>
      <w:r>
        <w:rPr>
          <w:rFonts w:eastAsia="Calibri" w:cs="Arial"/>
        </w:rPr>
        <w:t>t</w:t>
      </w:r>
      <w:r w:rsidR="555EE429" w:rsidRPr="00D94703">
        <w:rPr>
          <w:rFonts w:eastAsia="Calibri" w:cs="Arial"/>
        </w:rPr>
        <w:t>he processing is necessary to establish, defend or exercise legal claims.</w:t>
      </w:r>
    </w:p>
    <w:p w14:paraId="125C4280" w14:textId="77777777" w:rsidR="00DE1ED6" w:rsidRPr="00D94703" w:rsidRDefault="00DE1ED6" w:rsidP="00DE1ED6">
      <w:pPr>
        <w:pStyle w:val="RMLevel2"/>
        <w:numPr>
          <w:ilvl w:val="0"/>
          <w:numId w:val="0"/>
        </w:numPr>
        <w:spacing w:line="240" w:lineRule="auto"/>
        <w:ind w:left="2494"/>
        <w:rPr>
          <w:rFonts w:eastAsia="Calibri" w:cs="Arial"/>
        </w:rPr>
      </w:pPr>
    </w:p>
    <w:p w14:paraId="7DC5B74A" w14:textId="77777777" w:rsidR="00D94703" w:rsidRDefault="6C198B6B" w:rsidP="00D94703">
      <w:pPr>
        <w:pStyle w:val="RMLevel2"/>
        <w:numPr>
          <w:ilvl w:val="2"/>
          <w:numId w:val="27"/>
        </w:numPr>
        <w:spacing w:line="240" w:lineRule="auto"/>
        <w:rPr>
          <w:rFonts w:eastAsia="Calibri" w:cs="Arial"/>
        </w:rPr>
      </w:pPr>
      <w:r w:rsidRPr="00D94703">
        <w:rPr>
          <w:rFonts w:eastAsia="Calibri" w:cs="Arial"/>
        </w:rPr>
        <w:t>Where a deletion requestion is accepted, the D</w:t>
      </w:r>
      <w:r w:rsidR="00641965" w:rsidRPr="00D94703">
        <w:rPr>
          <w:rFonts w:eastAsia="Calibri" w:cs="Arial"/>
        </w:rPr>
        <w:t>ata Protection Lead</w:t>
      </w:r>
      <w:r w:rsidRPr="00D94703">
        <w:rPr>
          <w:rFonts w:eastAsia="Calibri" w:cs="Arial"/>
        </w:rPr>
        <w:t xml:space="preserve"> will arrange d</w:t>
      </w:r>
      <w:r w:rsidR="3D36D64A" w:rsidRPr="00D94703">
        <w:rPr>
          <w:rFonts w:eastAsia="Calibri" w:cs="Arial"/>
        </w:rPr>
        <w:t xml:space="preserve">eletion </w:t>
      </w:r>
      <w:r w:rsidR="00A10251" w:rsidRPr="00D94703">
        <w:rPr>
          <w:rFonts w:eastAsia="Calibri" w:cs="Arial"/>
        </w:rPr>
        <w:t xml:space="preserve">from all systems, including </w:t>
      </w:r>
      <w:r w:rsidR="3D36D64A" w:rsidRPr="00D94703">
        <w:rPr>
          <w:rFonts w:eastAsia="Calibri" w:cs="Arial"/>
        </w:rPr>
        <w:t>live, backup and archival systems.</w:t>
      </w:r>
    </w:p>
    <w:p w14:paraId="6ECB4EC8" w14:textId="77777777" w:rsidR="00DE1ED6" w:rsidRPr="00D94703" w:rsidRDefault="00DE1ED6" w:rsidP="00DE1ED6">
      <w:pPr>
        <w:pStyle w:val="RMLevel2"/>
        <w:numPr>
          <w:ilvl w:val="0"/>
          <w:numId w:val="0"/>
        </w:numPr>
        <w:spacing w:line="240" w:lineRule="auto"/>
        <w:ind w:left="1440"/>
        <w:rPr>
          <w:rFonts w:eastAsia="Calibri" w:cs="Arial"/>
        </w:rPr>
      </w:pPr>
    </w:p>
    <w:p w14:paraId="5109E085" w14:textId="75318ED5" w:rsidR="00DE1ED6" w:rsidRPr="00DE1ED6" w:rsidRDefault="59B982DA" w:rsidP="00DE1ED6">
      <w:pPr>
        <w:pStyle w:val="RMLevel2"/>
        <w:numPr>
          <w:ilvl w:val="2"/>
          <w:numId w:val="27"/>
        </w:numPr>
        <w:spacing w:line="240" w:lineRule="auto"/>
        <w:rPr>
          <w:rFonts w:eastAsia="Calibri" w:cs="Arial"/>
        </w:rPr>
      </w:pPr>
      <w:r w:rsidRPr="00D94703">
        <w:rPr>
          <w:rFonts w:eastAsia="Calibri" w:cs="Arial"/>
        </w:rPr>
        <w:t>T</w:t>
      </w:r>
      <w:r w:rsidR="34A0CDA5" w:rsidRPr="00D94703">
        <w:rPr>
          <w:rFonts w:eastAsia="Calibri" w:cs="Arial"/>
        </w:rPr>
        <w:t>he D</w:t>
      </w:r>
      <w:r w:rsidR="00641965" w:rsidRPr="00D94703">
        <w:rPr>
          <w:rFonts w:eastAsia="Calibri" w:cs="Arial"/>
        </w:rPr>
        <w:t>ata Protection Lead</w:t>
      </w:r>
      <w:r w:rsidR="34A0CDA5" w:rsidRPr="00D94703">
        <w:rPr>
          <w:rFonts w:eastAsia="Calibri" w:cs="Arial"/>
        </w:rPr>
        <w:t xml:space="preserve"> will </w:t>
      </w:r>
      <w:r w:rsidR="272ADE1E" w:rsidRPr="00D94703">
        <w:rPr>
          <w:rFonts w:eastAsia="Calibri" w:cs="Arial"/>
        </w:rPr>
        <w:t xml:space="preserve">then </w:t>
      </w:r>
      <w:r w:rsidR="34A0CDA5" w:rsidRPr="00D94703">
        <w:rPr>
          <w:rFonts w:eastAsia="Calibri" w:cs="Arial"/>
        </w:rPr>
        <w:t>provide confirmation to the data subject. Where this is not possible this should be doc</w:t>
      </w:r>
      <w:r w:rsidR="2A512FF3" w:rsidRPr="00D94703">
        <w:rPr>
          <w:rFonts w:eastAsia="Calibri" w:cs="Arial"/>
        </w:rPr>
        <w:t xml:space="preserve">umented in the </w:t>
      </w:r>
      <w:r w:rsidR="001116B3">
        <w:rPr>
          <w:rFonts w:eastAsia="Calibri" w:cs="Arial"/>
        </w:rPr>
        <w:t>Subject Access Request</w:t>
      </w:r>
      <w:r w:rsidR="2A512FF3" w:rsidRPr="00D94703">
        <w:rPr>
          <w:rFonts w:eastAsia="Calibri" w:cs="Arial"/>
        </w:rPr>
        <w:t xml:space="preserve"> Register.</w:t>
      </w:r>
    </w:p>
    <w:p w14:paraId="04A88BDA" w14:textId="77777777" w:rsidR="00DE1ED6" w:rsidRPr="00D94703" w:rsidRDefault="00DE1ED6" w:rsidP="00DE1ED6">
      <w:pPr>
        <w:pStyle w:val="RMLevel2"/>
        <w:numPr>
          <w:ilvl w:val="0"/>
          <w:numId w:val="0"/>
        </w:numPr>
        <w:spacing w:line="240" w:lineRule="auto"/>
        <w:ind w:left="1440"/>
        <w:rPr>
          <w:rFonts w:eastAsia="Calibri" w:cs="Arial"/>
        </w:rPr>
      </w:pPr>
    </w:p>
    <w:p w14:paraId="7EDB7321" w14:textId="77777777" w:rsidR="00DE1ED6" w:rsidRDefault="37805FD8" w:rsidP="00DE1ED6">
      <w:pPr>
        <w:pStyle w:val="RMLevel2"/>
        <w:rPr>
          <w:rFonts w:eastAsia="Arial"/>
        </w:rPr>
      </w:pPr>
      <w:r w:rsidRPr="51CE4DE4">
        <w:rPr>
          <w:rFonts w:eastAsia="Arial"/>
        </w:rPr>
        <w:t>Right of Restriction of Processing</w:t>
      </w:r>
    </w:p>
    <w:p w14:paraId="5726C230" w14:textId="77777777" w:rsidR="00DE1ED6" w:rsidRPr="00DE1ED6" w:rsidRDefault="1D7455BF" w:rsidP="00F62C7B">
      <w:pPr>
        <w:pStyle w:val="RMLevel2"/>
        <w:numPr>
          <w:ilvl w:val="2"/>
          <w:numId w:val="27"/>
        </w:numPr>
        <w:spacing w:line="240" w:lineRule="auto"/>
        <w:rPr>
          <w:rFonts w:eastAsia="Arial"/>
        </w:rPr>
      </w:pPr>
      <w:r w:rsidRPr="00DE1ED6">
        <w:rPr>
          <w:rFonts w:eastAsia="Calibri"/>
        </w:rPr>
        <w:t>The D</w:t>
      </w:r>
      <w:r w:rsidR="00641965" w:rsidRPr="00DE1ED6">
        <w:rPr>
          <w:rFonts w:eastAsia="Calibri"/>
        </w:rPr>
        <w:t>ata Protection Lead</w:t>
      </w:r>
      <w:r w:rsidRPr="00DE1ED6">
        <w:rPr>
          <w:rFonts w:eastAsia="Calibri"/>
        </w:rPr>
        <w:t xml:space="preserve"> will </w:t>
      </w:r>
      <w:r w:rsidR="6DD97A4D" w:rsidRPr="00DE1ED6">
        <w:rPr>
          <w:rFonts w:eastAsia="Calibri"/>
        </w:rPr>
        <w:t xml:space="preserve">only </w:t>
      </w:r>
      <w:r w:rsidRPr="00DE1ED6">
        <w:rPr>
          <w:rFonts w:eastAsia="Calibri"/>
        </w:rPr>
        <w:t>agree to a restriction of data request where:</w:t>
      </w:r>
    </w:p>
    <w:p w14:paraId="15177301" w14:textId="77777777" w:rsidR="00DE1ED6" w:rsidRPr="00DE1ED6" w:rsidRDefault="00DE1ED6" w:rsidP="00F62C7B">
      <w:pPr>
        <w:pStyle w:val="RMLevel2"/>
        <w:numPr>
          <w:ilvl w:val="0"/>
          <w:numId w:val="0"/>
        </w:numPr>
        <w:spacing w:line="240" w:lineRule="auto"/>
        <w:ind w:left="2494"/>
        <w:rPr>
          <w:rFonts w:eastAsia="Arial"/>
        </w:rPr>
      </w:pPr>
    </w:p>
    <w:p w14:paraId="3D6127A9" w14:textId="424D8259" w:rsidR="00DE1ED6" w:rsidRPr="00DE1ED6" w:rsidRDefault="0458D631" w:rsidP="00F62C7B">
      <w:pPr>
        <w:pStyle w:val="RMLevel2"/>
        <w:numPr>
          <w:ilvl w:val="3"/>
          <w:numId w:val="27"/>
        </w:numPr>
        <w:spacing w:line="240" w:lineRule="auto"/>
        <w:rPr>
          <w:rFonts w:eastAsia="Arial"/>
        </w:rPr>
      </w:pPr>
      <w:r w:rsidRPr="00DE1ED6">
        <w:rPr>
          <w:rFonts w:eastAsia="Calibri"/>
        </w:rPr>
        <w:t xml:space="preserve">the accuracy of the </w:t>
      </w:r>
      <w:r w:rsidR="00356FF2">
        <w:rPr>
          <w:rFonts w:eastAsia="Calibri"/>
        </w:rPr>
        <w:t>d</w:t>
      </w:r>
      <w:r w:rsidRPr="00DE1ED6">
        <w:rPr>
          <w:rFonts w:eastAsia="Calibri"/>
        </w:rPr>
        <w:t xml:space="preserve">ata on the </w:t>
      </w:r>
      <w:r w:rsidR="00356FF2">
        <w:rPr>
          <w:rFonts w:eastAsia="Calibri"/>
        </w:rPr>
        <w:t>d</w:t>
      </w:r>
      <w:r w:rsidRPr="00DE1ED6">
        <w:rPr>
          <w:rFonts w:eastAsia="Calibri"/>
        </w:rPr>
        <w:t xml:space="preserve">ata </w:t>
      </w:r>
      <w:r w:rsidR="00356FF2">
        <w:rPr>
          <w:rFonts w:eastAsia="Calibri"/>
        </w:rPr>
        <w:t>s</w:t>
      </w:r>
      <w:r w:rsidRPr="00DE1ED6">
        <w:rPr>
          <w:rFonts w:eastAsia="Calibri"/>
        </w:rPr>
        <w:t xml:space="preserve">ubject is contested by the </w:t>
      </w:r>
      <w:r w:rsidR="00356FF2">
        <w:rPr>
          <w:rFonts w:eastAsia="Calibri"/>
        </w:rPr>
        <w:t>d</w:t>
      </w:r>
      <w:r w:rsidRPr="00DE1ED6">
        <w:rPr>
          <w:rFonts w:eastAsia="Calibri"/>
        </w:rPr>
        <w:t xml:space="preserve">ata </w:t>
      </w:r>
      <w:r w:rsidR="00356FF2">
        <w:rPr>
          <w:rFonts w:eastAsia="Calibri"/>
        </w:rPr>
        <w:t>s</w:t>
      </w:r>
      <w:r w:rsidRPr="00DE1ED6">
        <w:rPr>
          <w:rFonts w:eastAsia="Calibri"/>
        </w:rPr>
        <w:t xml:space="preserve">ubject, for a period enabling the </w:t>
      </w:r>
      <w:r w:rsidR="00DA12EE">
        <w:rPr>
          <w:rFonts w:eastAsia="Calibri"/>
        </w:rPr>
        <w:t>o</w:t>
      </w:r>
      <w:r w:rsidRPr="00DE1ED6">
        <w:rPr>
          <w:rFonts w:eastAsia="Calibri"/>
        </w:rPr>
        <w:t xml:space="preserve">rganisation to verify the accuracy of </w:t>
      </w:r>
      <w:r w:rsidR="00356FF2">
        <w:rPr>
          <w:rFonts w:eastAsia="Calibri"/>
        </w:rPr>
        <w:t>d</w:t>
      </w:r>
      <w:r w:rsidRPr="00DE1ED6">
        <w:rPr>
          <w:rFonts w:eastAsia="Calibri"/>
        </w:rPr>
        <w:t>ata;</w:t>
      </w:r>
    </w:p>
    <w:p w14:paraId="0283B39C" w14:textId="77777777" w:rsidR="00DE1ED6" w:rsidRPr="00DE1ED6" w:rsidRDefault="00DE1ED6" w:rsidP="00F62C7B">
      <w:pPr>
        <w:pStyle w:val="RMLevel2"/>
        <w:numPr>
          <w:ilvl w:val="0"/>
          <w:numId w:val="0"/>
        </w:numPr>
        <w:spacing w:line="240" w:lineRule="auto"/>
        <w:ind w:left="2494"/>
        <w:rPr>
          <w:rFonts w:eastAsia="Arial"/>
        </w:rPr>
      </w:pPr>
    </w:p>
    <w:p w14:paraId="21414630" w14:textId="3C643831" w:rsidR="00DE1ED6" w:rsidRPr="00DE1ED6" w:rsidRDefault="0458D631" w:rsidP="00F62C7B">
      <w:pPr>
        <w:pStyle w:val="RMLevel2"/>
        <w:numPr>
          <w:ilvl w:val="3"/>
          <w:numId w:val="27"/>
        </w:numPr>
        <w:spacing w:line="240" w:lineRule="auto"/>
        <w:rPr>
          <w:rFonts w:eastAsia="Arial"/>
        </w:rPr>
      </w:pPr>
      <w:r w:rsidRPr="00DE1ED6">
        <w:rPr>
          <w:rFonts w:eastAsia="Calibri"/>
        </w:rPr>
        <w:t xml:space="preserve">the </w:t>
      </w:r>
      <w:r w:rsidR="00356FF2">
        <w:rPr>
          <w:rFonts w:eastAsia="Calibri"/>
        </w:rPr>
        <w:t>p</w:t>
      </w:r>
      <w:r w:rsidRPr="00DE1ED6">
        <w:rPr>
          <w:rFonts w:eastAsia="Calibri"/>
        </w:rPr>
        <w:t xml:space="preserve">rocessing is unlawful and the </w:t>
      </w:r>
      <w:r w:rsidR="00356FF2">
        <w:rPr>
          <w:rFonts w:eastAsia="Calibri"/>
        </w:rPr>
        <w:t>d</w:t>
      </w:r>
      <w:r w:rsidRPr="00DE1ED6">
        <w:rPr>
          <w:rFonts w:eastAsia="Calibri"/>
        </w:rPr>
        <w:t xml:space="preserve">ata </w:t>
      </w:r>
      <w:r w:rsidR="00356FF2">
        <w:rPr>
          <w:rFonts w:eastAsia="Calibri"/>
        </w:rPr>
        <w:t>s</w:t>
      </w:r>
      <w:r w:rsidRPr="00DE1ED6">
        <w:rPr>
          <w:rFonts w:eastAsia="Calibri"/>
        </w:rPr>
        <w:t xml:space="preserve">ubject opposes the erasure of the </w:t>
      </w:r>
      <w:r w:rsidR="00356FF2">
        <w:rPr>
          <w:rFonts w:eastAsia="Calibri"/>
        </w:rPr>
        <w:t>d</w:t>
      </w:r>
      <w:r w:rsidRPr="00DE1ED6">
        <w:rPr>
          <w:rFonts w:eastAsia="Calibri"/>
        </w:rPr>
        <w:t>ata and requests the restriction of their use instead;</w:t>
      </w:r>
    </w:p>
    <w:p w14:paraId="14948865" w14:textId="77777777" w:rsidR="00DE1ED6" w:rsidRPr="00DE1ED6" w:rsidRDefault="00DE1ED6" w:rsidP="00F62C7B">
      <w:pPr>
        <w:pStyle w:val="RMLevel2"/>
        <w:numPr>
          <w:ilvl w:val="0"/>
          <w:numId w:val="0"/>
        </w:numPr>
        <w:spacing w:line="240" w:lineRule="auto"/>
        <w:ind w:left="2494"/>
        <w:rPr>
          <w:rFonts w:eastAsia="Arial"/>
        </w:rPr>
      </w:pPr>
    </w:p>
    <w:p w14:paraId="2FF1B0FA" w14:textId="1AEB1E69" w:rsidR="00DE1ED6" w:rsidRPr="00DE1ED6" w:rsidRDefault="0458D631" w:rsidP="00F62C7B">
      <w:pPr>
        <w:pStyle w:val="RMLevel2"/>
        <w:numPr>
          <w:ilvl w:val="3"/>
          <w:numId w:val="27"/>
        </w:numPr>
        <w:spacing w:line="240" w:lineRule="auto"/>
        <w:rPr>
          <w:rFonts w:eastAsia="Arial"/>
        </w:rPr>
      </w:pPr>
      <w:r w:rsidRPr="00DE1ED6">
        <w:rPr>
          <w:rFonts w:eastAsia="Calibri"/>
        </w:rPr>
        <w:t xml:space="preserve">the </w:t>
      </w:r>
      <w:r w:rsidR="00DA12EE">
        <w:rPr>
          <w:rFonts w:eastAsia="Calibri"/>
        </w:rPr>
        <w:t>o</w:t>
      </w:r>
      <w:r w:rsidRPr="00DE1ED6">
        <w:rPr>
          <w:rFonts w:eastAsia="Calibri"/>
        </w:rPr>
        <w:t xml:space="preserve">rganisation no longer needs the </w:t>
      </w:r>
      <w:r w:rsidR="00356FF2">
        <w:rPr>
          <w:rFonts w:eastAsia="Calibri"/>
        </w:rPr>
        <w:t>d</w:t>
      </w:r>
      <w:r w:rsidRPr="00DE1ED6">
        <w:rPr>
          <w:rFonts w:eastAsia="Calibri"/>
        </w:rPr>
        <w:t xml:space="preserve">ata for the purposes of the Processing, but they are required by the </w:t>
      </w:r>
      <w:r w:rsidR="00356FF2">
        <w:rPr>
          <w:rFonts w:eastAsia="Calibri"/>
        </w:rPr>
        <w:t>d</w:t>
      </w:r>
      <w:r w:rsidRPr="00DE1ED6">
        <w:rPr>
          <w:rFonts w:eastAsia="Calibri"/>
        </w:rPr>
        <w:t xml:space="preserve">ata </w:t>
      </w:r>
      <w:r w:rsidR="00356FF2">
        <w:rPr>
          <w:rFonts w:eastAsia="Calibri"/>
        </w:rPr>
        <w:t>s</w:t>
      </w:r>
      <w:r w:rsidRPr="00DE1ED6">
        <w:rPr>
          <w:rFonts w:eastAsia="Calibri"/>
        </w:rPr>
        <w:t>ubject for the establishment, exercise or defence of legal claims;</w:t>
      </w:r>
      <w:r w:rsidR="00356FF2">
        <w:rPr>
          <w:rFonts w:eastAsia="Calibri"/>
        </w:rPr>
        <w:t xml:space="preserve"> or</w:t>
      </w:r>
    </w:p>
    <w:p w14:paraId="3AF3A445" w14:textId="77777777" w:rsidR="00DE1ED6" w:rsidRPr="00DE1ED6" w:rsidRDefault="00DE1ED6" w:rsidP="00F62C7B">
      <w:pPr>
        <w:pStyle w:val="RMLevel2"/>
        <w:numPr>
          <w:ilvl w:val="0"/>
          <w:numId w:val="0"/>
        </w:numPr>
        <w:spacing w:line="240" w:lineRule="auto"/>
        <w:rPr>
          <w:rFonts w:eastAsia="Arial"/>
        </w:rPr>
      </w:pPr>
    </w:p>
    <w:p w14:paraId="6E4CCBFC" w14:textId="49F2410F" w:rsidR="00DE1ED6" w:rsidRPr="00DE1ED6" w:rsidRDefault="0458D631" w:rsidP="00F62C7B">
      <w:pPr>
        <w:pStyle w:val="RMLevel2"/>
        <w:numPr>
          <w:ilvl w:val="3"/>
          <w:numId w:val="27"/>
        </w:numPr>
        <w:spacing w:line="240" w:lineRule="auto"/>
        <w:rPr>
          <w:rFonts w:eastAsia="Arial"/>
        </w:rPr>
      </w:pPr>
      <w:r w:rsidRPr="00DE1ED6">
        <w:rPr>
          <w:rFonts w:eastAsia="Calibri"/>
        </w:rPr>
        <w:t xml:space="preserve">the </w:t>
      </w:r>
      <w:r w:rsidR="00356FF2">
        <w:rPr>
          <w:rFonts w:eastAsia="Calibri"/>
        </w:rPr>
        <w:t>d</w:t>
      </w:r>
      <w:r w:rsidRPr="00DE1ED6">
        <w:rPr>
          <w:rFonts w:eastAsia="Calibri"/>
        </w:rPr>
        <w:t xml:space="preserve">ata </w:t>
      </w:r>
      <w:r w:rsidR="00356FF2">
        <w:rPr>
          <w:rFonts w:eastAsia="Calibri"/>
        </w:rPr>
        <w:t>s</w:t>
      </w:r>
      <w:r w:rsidRPr="00DE1ED6">
        <w:rPr>
          <w:rFonts w:eastAsia="Calibri"/>
        </w:rPr>
        <w:t xml:space="preserve">ubject has objected to </w:t>
      </w:r>
      <w:r w:rsidR="00356FF2">
        <w:rPr>
          <w:rFonts w:eastAsia="Calibri"/>
        </w:rPr>
        <w:t>p</w:t>
      </w:r>
      <w:r w:rsidRPr="00DE1ED6">
        <w:rPr>
          <w:rFonts w:eastAsia="Calibri"/>
        </w:rPr>
        <w:t xml:space="preserve">rocessing pursuant to Article 21(1) pending the verification whether the legitimate grounds of the </w:t>
      </w:r>
      <w:r w:rsidR="00DA12EE">
        <w:rPr>
          <w:rFonts w:eastAsia="Calibri"/>
        </w:rPr>
        <w:t>o</w:t>
      </w:r>
      <w:r w:rsidRPr="00DE1ED6">
        <w:rPr>
          <w:rFonts w:eastAsia="Calibri"/>
        </w:rPr>
        <w:t xml:space="preserve">rganisation override those of the </w:t>
      </w:r>
      <w:r w:rsidR="00356FF2">
        <w:rPr>
          <w:rFonts w:eastAsia="Calibri"/>
        </w:rPr>
        <w:t>d</w:t>
      </w:r>
      <w:r w:rsidRPr="00DE1ED6">
        <w:rPr>
          <w:rFonts w:eastAsia="Calibri"/>
        </w:rPr>
        <w:t xml:space="preserve">ata </w:t>
      </w:r>
      <w:r w:rsidR="00356FF2">
        <w:rPr>
          <w:rFonts w:eastAsia="Calibri"/>
        </w:rPr>
        <w:t>s</w:t>
      </w:r>
      <w:r w:rsidRPr="00DE1ED6">
        <w:rPr>
          <w:rFonts w:eastAsia="Calibri"/>
        </w:rPr>
        <w:t>ubject.</w:t>
      </w:r>
    </w:p>
    <w:p w14:paraId="682BAB05" w14:textId="77777777" w:rsidR="00DE1ED6" w:rsidRPr="00DE1ED6" w:rsidRDefault="00DE1ED6" w:rsidP="00F62C7B">
      <w:pPr>
        <w:pStyle w:val="RMLevel2"/>
        <w:numPr>
          <w:ilvl w:val="0"/>
          <w:numId w:val="0"/>
        </w:numPr>
        <w:spacing w:line="240" w:lineRule="auto"/>
        <w:ind w:left="1440"/>
        <w:rPr>
          <w:rFonts w:eastAsia="Arial" w:cs="Arial"/>
        </w:rPr>
      </w:pPr>
    </w:p>
    <w:p w14:paraId="054DF499" w14:textId="77777777" w:rsidR="00DE1ED6" w:rsidRPr="00DE1ED6" w:rsidRDefault="22B26E97" w:rsidP="00F62C7B">
      <w:pPr>
        <w:pStyle w:val="RMLevel2"/>
        <w:numPr>
          <w:ilvl w:val="2"/>
          <w:numId w:val="27"/>
        </w:numPr>
        <w:spacing w:line="240" w:lineRule="auto"/>
        <w:rPr>
          <w:rFonts w:eastAsia="Arial"/>
        </w:rPr>
      </w:pPr>
      <w:r w:rsidRPr="00DE1ED6">
        <w:rPr>
          <w:rFonts w:eastAsia="Calibri"/>
        </w:rPr>
        <w:t>The D</w:t>
      </w:r>
      <w:r w:rsidR="009A03AD" w:rsidRPr="00DE1ED6">
        <w:rPr>
          <w:rFonts w:eastAsia="Calibri"/>
        </w:rPr>
        <w:t>ata Protection Lead</w:t>
      </w:r>
      <w:r w:rsidRPr="00DE1ED6">
        <w:rPr>
          <w:rFonts w:eastAsia="Calibri"/>
        </w:rPr>
        <w:t xml:space="preserve"> may refuse the restriction applies, including:</w:t>
      </w:r>
    </w:p>
    <w:p w14:paraId="1BDA9C18" w14:textId="77777777" w:rsidR="00DE1ED6" w:rsidRPr="00DE1ED6" w:rsidRDefault="00DE1ED6" w:rsidP="00F62C7B">
      <w:pPr>
        <w:pStyle w:val="RMLevel2"/>
        <w:numPr>
          <w:ilvl w:val="0"/>
          <w:numId w:val="0"/>
        </w:numPr>
        <w:spacing w:line="240" w:lineRule="auto"/>
        <w:ind w:left="720"/>
        <w:rPr>
          <w:rFonts w:eastAsia="Arial" w:cs="Arial"/>
        </w:rPr>
      </w:pPr>
    </w:p>
    <w:p w14:paraId="5F98D95D" w14:textId="60789F70" w:rsidR="00DE1ED6" w:rsidRDefault="00402F4E" w:rsidP="00F62C7B">
      <w:pPr>
        <w:pStyle w:val="RMLevel2"/>
        <w:numPr>
          <w:ilvl w:val="3"/>
          <w:numId w:val="27"/>
        </w:numPr>
        <w:spacing w:line="240" w:lineRule="auto"/>
        <w:rPr>
          <w:rFonts w:eastAsia="Arial"/>
        </w:rPr>
      </w:pPr>
      <w:r>
        <w:rPr>
          <w:rFonts w:eastAsia="Calibri"/>
        </w:rPr>
        <w:t>w</w:t>
      </w:r>
      <w:r w:rsidR="22B26E97" w:rsidRPr="00DE1ED6">
        <w:rPr>
          <w:rFonts w:eastAsia="Calibri"/>
        </w:rPr>
        <w:t>here the data subject consents to the processing</w:t>
      </w:r>
      <w:r w:rsidR="00DE1ED6" w:rsidRPr="00DE1ED6">
        <w:rPr>
          <w:rFonts w:eastAsia="Arial"/>
        </w:rPr>
        <w:t>;</w:t>
      </w:r>
    </w:p>
    <w:p w14:paraId="04BEF4D4" w14:textId="77777777" w:rsidR="00DE1ED6" w:rsidRPr="00DE1ED6" w:rsidRDefault="00DE1ED6" w:rsidP="00F62C7B">
      <w:pPr>
        <w:pStyle w:val="RMLevel2"/>
        <w:numPr>
          <w:ilvl w:val="0"/>
          <w:numId w:val="0"/>
        </w:numPr>
        <w:spacing w:line="240" w:lineRule="auto"/>
        <w:ind w:left="2494"/>
        <w:rPr>
          <w:rFonts w:eastAsia="Arial"/>
        </w:rPr>
      </w:pPr>
    </w:p>
    <w:p w14:paraId="40D8B8C3" w14:textId="4BE87119" w:rsidR="00DE1ED6" w:rsidRPr="00DE1ED6" w:rsidRDefault="00402F4E" w:rsidP="00F62C7B">
      <w:pPr>
        <w:pStyle w:val="RMLevel2"/>
        <w:numPr>
          <w:ilvl w:val="3"/>
          <w:numId w:val="27"/>
        </w:numPr>
        <w:spacing w:line="240" w:lineRule="auto"/>
        <w:rPr>
          <w:rFonts w:eastAsia="Arial"/>
        </w:rPr>
      </w:pPr>
      <w:r>
        <w:rPr>
          <w:rFonts w:eastAsia="Calibri"/>
        </w:rPr>
        <w:t>t</w:t>
      </w:r>
      <w:r w:rsidR="22B26E97" w:rsidRPr="00DE1ED6">
        <w:rPr>
          <w:rFonts w:eastAsia="Calibri"/>
        </w:rPr>
        <w:t>he processing is for the establishment exercise or defence of legal claims;</w:t>
      </w:r>
    </w:p>
    <w:p w14:paraId="554B3262" w14:textId="77777777" w:rsidR="00DE1ED6" w:rsidRPr="00DE1ED6" w:rsidRDefault="00DE1ED6" w:rsidP="00F62C7B">
      <w:pPr>
        <w:pStyle w:val="RMLevel2"/>
        <w:numPr>
          <w:ilvl w:val="0"/>
          <w:numId w:val="0"/>
        </w:numPr>
        <w:spacing w:line="240" w:lineRule="auto"/>
        <w:ind w:left="2494"/>
        <w:rPr>
          <w:rFonts w:eastAsia="Arial"/>
        </w:rPr>
      </w:pPr>
    </w:p>
    <w:p w14:paraId="7E7CED88" w14:textId="3FC37F8E" w:rsidR="00DE1ED6" w:rsidRPr="00DE1ED6" w:rsidRDefault="00402F4E" w:rsidP="00F62C7B">
      <w:pPr>
        <w:pStyle w:val="RMLevel2"/>
        <w:numPr>
          <w:ilvl w:val="3"/>
          <w:numId w:val="27"/>
        </w:numPr>
        <w:spacing w:line="240" w:lineRule="auto"/>
        <w:rPr>
          <w:rFonts w:eastAsia="Arial"/>
        </w:rPr>
      </w:pPr>
      <w:r>
        <w:rPr>
          <w:rFonts w:eastAsia="Calibri"/>
        </w:rPr>
        <w:t>t</w:t>
      </w:r>
      <w:r w:rsidR="22B26E97" w:rsidRPr="00DE1ED6">
        <w:rPr>
          <w:rFonts w:eastAsia="Calibri"/>
        </w:rPr>
        <w:t>he processing is for the protection of the rights of another; or</w:t>
      </w:r>
    </w:p>
    <w:p w14:paraId="153A73E6" w14:textId="77777777" w:rsidR="00DE1ED6" w:rsidRPr="00DE1ED6" w:rsidRDefault="00DE1ED6" w:rsidP="00F62C7B">
      <w:pPr>
        <w:pStyle w:val="RMLevel2"/>
        <w:numPr>
          <w:ilvl w:val="0"/>
          <w:numId w:val="0"/>
        </w:numPr>
        <w:spacing w:line="240" w:lineRule="auto"/>
        <w:ind w:left="2494"/>
        <w:rPr>
          <w:rFonts w:eastAsia="Arial"/>
        </w:rPr>
      </w:pPr>
    </w:p>
    <w:p w14:paraId="29D02804" w14:textId="2F938549" w:rsidR="00DE1ED6" w:rsidRPr="00DE1ED6" w:rsidRDefault="00402F4E" w:rsidP="00F62C7B">
      <w:pPr>
        <w:pStyle w:val="RMLevel2"/>
        <w:numPr>
          <w:ilvl w:val="3"/>
          <w:numId w:val="27"/>
        </w:numPr>
        <w:spacing w:line="240" w:lineRule="auto"/>
        <w:rPr>
          <w:rFonts w:eastAsia="Arial"/>
        </w:rPr>
      </w:pPr>
      <w:r>
        <w:rPr>
          <w:rFonts w:eastAsia="Calibri"/>
        </w:rPr>
        <w:t>t</w:t>
      </w:r>
      <w:r w:rsidR="22B26E97" w:rsidRPr="00DE1ED6">
        <w:rPr>
          <w:rFonts w:eastAsia="Calibri"/>
        </w:rPr>
        <w:t>he processing is for an important reason in the public interest.</w:t>
      </w:r>
    </w:p>
    <w:p w14:paraId="121424B0" w14:textId="77777777" w:rsidR="00DE1ED6" w:rsidRPr="00DE1ED6" w:rsidRDefault="00DE1ED6" w:rsidP="00F62C7B">
      <w:pPr>
        <w:pStyle w:val="RMLevel2"/>
        <w:numPr>
          <w:ilvl w:val="0"/>
          <w:numId w:val="0"/>
        </w:numPr>
        <w:spacing w:line="240" w:lineRule="auto"/>
        <w:ind w:left="1440"/>
        <w:rPr>
          <w:rFonts w:eastAsia="Arial" w:cs="Arial"/>
        </w:rPr>
      </w:pPr>
    </w:p>
    <w:p w14:paraId="34B2BE68" w14:textId="65F52A4C" w:rsidR="00DE1ED6" w:rsidRPr="00DE1ED6" w:rsidRDefault="530C0D30" w:rsidP="00F62C7B">
      <w:pPr>
        <w:pStyle w:val="RMLevel2"/>
        <w:numPr>
          <w:ilvl w:val="2"/>
          <w:numId w:val="27"/>
        </w:numPr>
        <w:spacing w:line="240" w:lineRule="auto"/>
        <w:rPr>
          <w:rFonts w:eastAsia="Arial"/>
        </w:rPr>
      </w:pPr>
      <w:r w:rsidRPr="00DE1ED6">
        <w:rPr>
          <w:rFonts w:eastAsia="Calibri"/>
        </w:rPr>
        <w:t>On restricting the data</w:t>
      </w:r>
      <w:r w:rsidR="1E4AF933" w:rsidRPr="00DE1ED6">
        <w:rPr>
          <w:rFonts w:eastAsia="Calibri"/>
        </w:rPr>
        <w:t xml:space="preserve">, </w:t>
      </w:r>
      <w:r w:rsidRPr="00DE1ED6">
        <w:rPr>
          <w:rFonts w:eastAsia="Calibri"/>
        </w:rPr>
        <w:t>the D</w:t>
      </w:r>
      <w:r w:rsidR="009A03AD" w:rsidRPr="00DE1ED6">
        <w:rPr>
          <w:rFonts w:eastAsia="Calibri"/>
        </w:rPr>
        <w:t>ata Protection Lead</w:t>
      </w:r>
      <w:r w:rsidRPr="00DE1ED6">
        <w:rPr>
          <w:rFonts w:eastAsia="Calibri"/>
        </w:rPr>
        <w:t xml:space="preserve"> must communicate the restriction requirement to any third parties in receipt</w:t>
      </w:r>
      <w:r w:rsidR="29E1E818" w:rsidRPr="00DE1ED6">
        <w:rPr>
          <w:rFonts w:eastAsia="Calibri"/>
        </w:rPr>
        <w:t xml:space="preserve"> of the data, unless this proves impossible or a</w:t>
      </w:r>
      <w:r w:rsidR="768AE761" w:rsidRPr="00DE1ED6">
        <w:rPr>
          <w:rFonts w:eastAsia="Calibri"/>
        </w:rPr>
        <w:t xml:space="preserve">n </w:t>
      </w:r>
      <w:r w:rsidR="768AE761" w:rsidRPr="00DE1ED6">
        <w:rPr>
          <w:rFonts w:eastAsia="Calibri"/>
        </w:rPr>
        <w:lastRenderedPageBreak/>
        <w:t xml:space="preserve">exemption </w:t>
      </w:r>
      <w:r w:rsidR="29E1E818" w:rsidRPr="00DE1ED6">
        <w:rPr>
          <w:rFonts w:eastAsia="Calibri"/>
        </w:rPr>
        <w:t>applies.</w:t>
      </w:r>
      <w:r w:rsidR="7AB309E6" w:rsidRPr="00DE1ED6">
        <w:rPr>
          <w:rFonts w:eastAsia="Calibri"/>
        </w:rPr>
        <w:t xml:space="preserve"> Where this cannot be communicated this must be documented in the </w:t>
      </w:r>
      <w:r w:rsidR="00402F4E">
        <w:rPr>
          <w:rFonts w:eastAsia="Calibri"/>
        </w:rPr>
        <w:t>Subject Access Request</w:t>
      </w:r>
      <w:r w:rsidR="7AB309E6" w:rsidRPr="00DE1ED6">
        <w:rPr>
          <w:rFonts w:eastAsia="Calibri"/>
        </w:rPr>
        <w:t xml:space="preserve"> Register.</w:t>
      </w:r>
    </w:p>
    <w:p w14:paraId="5D4CD8C6" w14:textId="77777777" w:rsidR="00DE1ED6" w:rsidRPr="00DE1ED6" w:rsidRDefault="00DE1ED6" w:rsidP="00F62C7B">
      <w:pPr>
        <w:pStyle w:val="RMLevel2"/>
        <w:numPr>
          <w:ilvl w:val="0"/>
          <w:numId w:val="0"/>
        </w:numPr>
        <w:spacing w:line="240" w:lineRule="auto"/>
        <w:ind w:left="1440"/>
        <w:rPr>
          <w:rFonts w:eastAsia="Arial"/>
        </w:rPr>
      </w:pPr>
    </w:p>
    <w:p w14:paraId="339B641C" w14:textId="77777777" w:rsidR="00F62C7B" w:rsidRPr="00F62C7B" w:rsidRDefault="7AB309E6" w:rsidP="00F62C7B">
      <w:pPr>
        <w:pStyle w:val="RMLevel2"/>
        <w:numPr>
          <w:ilvl w:val="2"/>
          <w:numId w:val="27"/>
        </w:numPr>
        <w:spacing w:line="240" w:lineRule="auto"/>
        <w:rPr>
          <w:rFonts w:eastAsia="Arial"/>
        </w:rPr>
      </w:pPr>
      <w:r w:rsidRPr="00DE1ED6">
        <w:rPr>
          <w:rFonts w:eastAsia="Calibri"/>
        </w:rPr>
        <w:t>The D</w:t>
      </w:r>
      <w:r w:rsidR="009A03AD" w:rsidRPr="00DE1ED6">
        <w:rPr>
          <w:rFonts w:eastAsia="Calibri"/>
        </w:rPr>
        <w:t>ata Protection Lead</w:t>
      </w:r>
      <w:r w:rsidRPr="00DE1ED6">
        <w:rPr>
          <w:rFonts w:eastAsia="Calibri"/>
        </w:rPr>
        <w:t xml:space="preserve"> must further inform the data subject of any third parties in receipt of the data</w:t>
      </w:r>
      <w:r w:rsidR="05AFAD98" w:rsidRPr="00DE1ED6">
        <w:rPr>
          <w:rFonts w:eastAsia="Calibri"/>
        </w:rPr>
        <w:t xml:space="preserve">, </w:t>
      </w:r>
      <w:r w:rsidR="397EDFB8" w:rsidRPr="00DE1ED6">
        <w:rPr>
          <w:rFonts w:eastAsia="Calibri"/>
        </w:rPr>
        <w:t>and if/when the restriction is to be lif</w:t>
      </w:r>
      <w:r w:rsidR="0E81F14C" w:rsidRPr="00DE1ED6">
        <w:rPr>
          <w:rFonts w:eastAsia="Calibri"/>
        </w:rPr>
        <w:t>ted.</w:t>
      </w:r>
    </w:p>
    <w:p w14:paraId="6B5C54EB" w14:textId="77777777" w:rsidR="00F62C7B" w:rsidRDefault="00F62C7B" w:rsidP="00F62C7B">
      <w:pPr>
        <w:pStyle w:val="ListParagraph"/>
        <w:rPr>
          <w:rFonts w:eastAsia="Arial" w:cs="Arial"/>
          <w:b/>
          <w:bCs/>
          <w:color w:val="00A8BE"/>
          <w:sz w:val="24"/>
          <w:szCs w:val="24"/>
        </w:rPr>
      </w:pPr>
    </w:p>
    <w:p w14:paraId="1BC513A6" w14:textId="77777777" w:rsidR="00F62C7B" w:rsidRDefault="0E81F14C" w:rsidP="00F62C7B">
      <w:pPr>
        <w:pStyle w:val="RMLevel2"/>
        <w:spacing w:line="240" w:lineRule="auto"/>
        <w:rPr>
          <w:rFonts w:eastAsia="Arial" w:cs="Arial"/>
        </w:rPr>
      </w:pPr>
      <w:r w:rsidRPr="00F62C7B">
        <w:rPr>
          <w:rFonts w:eastAsia="Arial" w:cs="Arial"/>
        </w:rPr>
        <w:t>Right to Portabilit</w:t>
      </w:r>
      <w:r w:rsidR="00F62C7B" w:rsidRPr="00F62C7B">
        <w:rPr>
          <w:rFonts w:eastAsia="Arial" w:cs="Arial"/>
        </w:rPr>
        <w:t>y</w:t>
      </w:r>
    </w:p>
    <w:p w14:paraId="30F4F812" w14:textId="77777777" w:rsidR="00F62C7B" w:rsidRPr="00F62C7B" w:rsidRDefault="00F62C7B" w:rsidP="00F62C7B">
      <w:pPr>
        <w:pStyle w:val="RMLevel2"/>
        <w:numPr>
          <w:ilvl w:val="0"/>
          <w:numId w:val="0"/>
        </w:numPr>
        <w:spacing w:line="240" w:lineRule="auto"/>
        <w:ind w:left="720"/>
        <w:rPr>
          <w:rFonts w:eastAsia="Arial" w:cs="Arial"/>
        </w:rPr>
      </w:pPr>
    </w:p>
    <w:p w14:paraId="2B4D752C" w14:textId="77777777" w:rsidR="00F62C7B" w:rsidRPr="00F62C7B" w:rsidRDefault="1ADD7F62" w:rsidP="00F62C7B">
      <w:pPr>
        <w:pStyle w:val="RMLevel2"/>
        <w:numPr>
          <w:ilvl w:val="2"/>
          <w:numId w:val="27"/>
        </w:numPr>
        <w:spacing w:line="240" w:lineRule="auto"/>
        <w:rPr>
          <w:rFonts w:eastAsia="Arial" w:cs="Arial"/>
        </w:rPr>
      </w:pPr>
      <w:r w:rsidRPr="00F62C7B">
        <w:rPr>
          <w:rFonts w:eastAsia="Calibri" w:cs="Arial"/>
        </w:rPr>
        <w:t>Where we process data based on the consent o</w:t>
      </w:r>
      <w:r w:rsidR="73CBBEDB" w:rsidRPr="00F62C7B">
        <w:rPr>
          <w:rFonts w:eastAsia="Calibri" w:cs="Arial"/>
        </w:rPr>
        <w:t>r contract with the data subject and the processing is by automated means, the D</w:t>
      </w:r>
      <w:r w:rsidR="009A03AD" w:rsidRPr="00F62C7B">
        <w:rPr>
          <w:rFonts w:eastAsia="Calibri" w:cs="Arial"/>
        </w:rPr>
        <w:t>ata Protection Lead</w:t>
      </w:r>
      <w:r w:rsidR="73CBBEDB" w:rsidRPr="00F62C7B">
        <w:rPr>
          <w:rFonts w:eastAsia="Calibri" w:cs="Arial"/>
        </w:rPr>
        <w:t xml:space="preserve"> will arrange for the </w:t>
      </w:r>
      <w:r w:rsidR="17AA14D5" w:rsidRPr="00F62C7B">
        <w:rPr>
          <w:rFonts w:eastAsia="Calibri" w:cs="Arial"/>
        </w:rPr>
        <w:t>data subject to provided their data in a structured, commonly used and machine-readable format.</w:t>
      </w:r>
    </w:p>
    <w:p w14:paraId="0F01110E" w14:textId="77777777" w:rsidR="00F62C7B" w:rsidRPr="00F62C7B" w:rsidRDefault="00F62C7B" w:rsidP="00F62C7B">
      <w:pPr>
        <w:pStyle w:val="RMLevel2"/>
        <w:numPr>
          <w:ilvl w:val="0"/>
          <w:numId w:val="0"/>
        </w:numPr>
        <w:spacing w:line="240" w:lineRule="auto"/>
        <w:ind w:left="1440"/>
        <w:rPr>
          <w:rFonts w:eastAsia="Arial" w:cs="Arial"/>
        </w:rPr>
      </w:pPr>
    </w:p>
    <w:p w14:paraId="74C69BBA" w14:textId="77777777" w:rsidR="00F62C7B" w:rsidRPr="00F62C7B" w:rsidRDefault="17AA14D5" w:rsidP="00F62C7B">
      <w:pPr>
        <w:pStyle w:val="RMLevel2"/>
        <w:numPr>
          <w:ilvl w:val="2"/>
          <w:numId w:val="27"/>
        </w:numPr>
        <w:spacing w:line="240" w:lineRule="auto"/>
        <w:rPr>
          <w:rFonts w:eastAsia="Arial" w:cs="Arial"/>
        </w:rPr>
      </w:pPr>
      <w:r w:rsidRPr="00F62C7B">
        <w:rPr>
          <w:rFonts w:eastAsia="Calibri" w:cs="Arial"/>
        </w:rPr>
        <w:t>Where feasible, the D</w:t>
      </w:r>
      <w:r w:rsidR="009A03AD" w:rsidRPr="00F62C7B">
        <w:rPr>
          <w:rFonts w:eastAsia="Calibri" w:cs="Arial"/>
        </w:rPr>
        <w:t>ata Protection Lead</w:t>
      </w:r>
      <w:r w:rsidRPr="00F62C7B">
        <w:rPr>
          <w:rFonts w:eastAsia="Calibri" w:cs="Arial"/>
        </w:rPr>
        <w:t xml:space="preserve"> will also transmit the data to another organisation of the data subject’s choosing.</w:t>
      </w:r>
    </w:p>
    <w:p w14:paraId="02512F14" w14:textId="77777777" w:rsidR="00F62C7B" w:rsidRDefault="00F62C7B" w:rsidP="00F62C7B">
      <w:pPr>
        <w:pStyle w:val="ListParagraph"/>
        <w:rPr>
          <w:rFonts w:eastAsia="Arial" w:cs="Arial"/>
          <w:b/>
          <w:bCs/>
          <w:color w:val="00A8BE"/>
          <w:sz w:val="24"/>
          <w:szCs w:val="24"/>
        </w:rPr>
      </w:pPr>
    </w:p>
    <w:p w14:paraId="2FCE48D3" w14:textId="77777777" w:rsidR="00F62C7B" w:rsidRDefault="77617DC8" w:rsidP="00F62C7B">
      <w:pPr>
        <w:pStyle w:val="RMLevel2"/>
        <w:spacing w:line="240" w:lineRule="auto"/>
        <w:rPr>
          <w:rFonts w:eastAsia="Arial" w:cs="Arial"/>
        </w:rPr>
      </w:pPr>
      <w:r w:rsidRPr="00F62C7B">
        <w:rPr>
          <w:rFonts w:eastAsia="Arial" w:cs="Arial"/>
        </w:rPr>
        <w:t>Right to Object</w:t>
      </w:r>
    </w:p>
    <w:p w14:paraId="0461464F" w14:textId="77777777" w:rsidR="00F62C7B" w:rsidRPr="00F62C7B" w:rsidRDefault="00F62C7B" w:rsidP="00F62C7B">
      <w:pPr>
        <w:pStyle w:val="RMLevel2"/>
        <w:numPr>
          <w:ilvl w:val="0"/>
          <w:numId w:val="0"/>
        </w:numPr>
        <w:spacing w:line="240" w:lineRule="auto"/>
        <w:ind w:left="720"/>
        <w:rPr>
          <w:rFonts w:eastAsia="Arial" w:cs="Arial"/>
        </w:rPr>
      </w:pPr>
    </w:p>
    <w:p w14:paraId="65657EB1" w14:textId="4BF16994" w:rsidR="00F62C7B" w:rsidRPr="00F62C7B" w:rsidRDefault="77617DC8" w:rsidP="00F62C7B">
      <w:pPr>
        <w:pStyle w:val="RMLevel2"/>
        <w:numPr>
          <w:ilvl w:val="2"/>
          <w:numId w:val="27"/>
        </w:numPr>
        <w:spacing w:line="240" w:lineRule="auto"/>
        <w:rPr>
          <w:rFonts w:eastAsia="Arial" w:cs="Arial"/>
        </w:rPr>
      </w:pPr>
      <w:r w:rsidRPr="00F62C7B">
        <w:rPr>
          <w:rFonts w:eastAsia="Calibri" w:cs="Arial"/>
        </w:rPr>
        <w:t xml:space="preserve">Where an objection is made and the processing is based on legitimate interests or public </w:t>
      </w:r>
      <w:r w:rsidR="47F211FD" w:rsidRPr="00F62C7B">
        <w:rPr>
          <w:rFonts w:eastAsia="Calibri" w:cs="Arial"/>
        </w:rPr>
        <w:t xml:space="preserve">task, we will immediately </w:t>
      </w:r>
      <w:r w:rsidR="002D1272">
        <w:rPr>
          <w:rFonts w:eastAsia="Calibri" w:cs="Arial"/>
        </w:rPr>
        <w:t xml:space="preserve">cease the </w:t>
      </w:r>
      <w:r w:rsidR="47F211FD" w:rsidRPr="00F62C7B">
        <w:rPr>
          <w:rFonts w:eastAsia="Calibri" w:cs="Arial"/>
        </w:rPr>
        <w:t>processing</w:t>
      </w:r>
      <w:r w:rsidR="002D1272">
        <w:rPr>
          <w:rFonts w:eastAsia="Calibri" w:cs="Arial"/>
        </w:rPr>
        <w:t xml:space="preserve"> of</w:t>
      </w:r>
      <w:r w:rsidR="47F211FD" w:rsidRPr="00F62C7B">
        <w:rPr>
          <w:rFonts w:eastAsia="Calibri" w:cs="Arial"/>
        </w:rPr>
        <w:t xml:space="preserve"> the disputed dat</w:t>
      </w:r>
      <w:r w:rsidR="5EFF0884" w:rsidRPr="00F62C7B">
        <w:rPr>
          <w:rFonts w:eastAsia="Calibri" w:cs="Arial"/>
        </w:rPr>
        <w:t>a while the objectio</w:t>
      </w:r>
      <w:r w:rsidR="00F62C7B" w:rsidRPr="00F62C7B">
        <w:rPr>
          <w:rFonts w:eastAsia="Calibri" w:cs="Arial"/>
        </w:rPr>
        <w:t>n</w:t>
      </w:r>
      <w:r w:rsidR="002D1272">
        <w:rPr>
          <w:rFonts w:eastAsia="Calibri" w:cs="Arial"/>
        </w:rPr>
        <w:t xml:space="preserve"> is being dealt with</w:t>
      </w:r>
      <w:r w:rsidR="00F62C7B" w:rsidRPr="00F62C7B">
        <w:rPr>
          <w:rFonts w:eastAsia="Calibri" w:cs="Arial"/>
        </w:rPr>
        <w:t>.</w:t>
      </w:r>
    </w:p>
    <w:p w14:paraId="128D67C4" w14:textId="77777777" w:rsidR="00F62C7B" w:rsidRPr="00F62C7B" w:rsidRDefault="00F62C7B" w:rsidP="00F62C7B">
      <w:pPr>
        <w:pStyle w:val="RMLevel2"/>
        <w:numPr>
          <w:ilvl w:val="0"/>
          <w:numId w:val="0"/>
        </w:numPr>
        <w:spacing w:line="240" w:lineRule="auto"/>
        <w:ind w:left="1440"/>
        <w:rPr>
          <w:rFonts w:eastAsia="Arial" w:cs="Arial"/>
        </w:rPr>
      </w:pPr>
    </w:p>
    <w:p w14:paraId="51CCB52C" w14:textId="60CE700C" w:rsidR="00F62C7B" w:rsidRPr="00F62C7B" w:rsidRDefault="5EFF0884" w:rsidP="00F62C7B">
      <w:pPr>
        <w:pStyle w:val="RMLevel2"/>
        <w:numPr>
          <w:ilvl w:val="2"/>
          <w:numId w:val="27"/>
        </w:numPr>
        <w:spacing w:line="240" w:lineRule="auto"/>
        <w:rPr>
          <w:rFonts w:eastAsia="Arial" w:cs="Arial"/>
        </w:rPr>
      </w:pPr>
      <w:r w:rsidRPr="00F62C7B">
        <w:rPr>
          <w:rFonts w:eastAsia="Calibri" w:cs="Arial"/>
        </w:rPr>
        <w:t>Where an objection is to processing for the purposes of direct marketing we must cease all processing without exception.</w:t>
      </w:r>
    </w:p>
    <w:p w14:paraId="05DEDCE3" w14:textId="77777777" w:rsidR="00F62C7B" w:rsidRPr="00F62C7B" w:rsidRDefault="00F62C7B" w:rsidP="00F62C7B">
      <w:pPr>
        <w:pStyle w:val="RMLevel2"/>
        <w:numPr>
          <w:ilvl w:val="0"/>
          <w:numId w:val="0"/>
        </w:numPr>
        <w:spacing w:line="240" w:lineRule="auto"/>
        <w:ind w:left="1440"/>
        <w:rPr>
          <w:rFonts w:eastAsia="Arial" w:cs="Arial"/>
        </w:rPr>
      </w:pPr>
    </w:p>
    <w:p w14:paraId="11F9284F" w14:textId="77777777" w:rsidR="00F62C7B" w:rsidRPr="00F62C7B" w:rsidRDefault="47F211FD" w:rsidP="00F62C7B">
      <w:pPr>
        <w:pStyle w:val="RMLevel2"/>
        <w:numPr>
          <w:ilvl w:val="2"/>
          <w:numId w:val="27"/>
        </w:numPr>
        <w:spacing w:line="240" w:lineRule="auto"/>
        <w:rPr>
          <w:rFonts w:eastAsia="Arial" w:cs="Arial"/>
        </w:rPr>
      </w:pPr>
      <w:r w:rsidRPr="00F62C7B">
        <w:rPr>
          <w:rFonts w:eastAsia="Calibri" w:cs="Arial"/>
        </w:rPr>
        <w:t>Where the D</w:t>
      </w:r>
      <w:r w:rsidR="009A03AD" w:rsidRPr="00F62C7B">
        <w:rPr>
          <w:rFonts w:eastAsia="Calibri" w:cs="Arial"/>
        </w:rPr>
        <w:t>ata Protection Lead</w:t>
      </w:r>
      <w:r w:rsidRPr="00F62C7B">
        <w:rPr>
          <w:rFonts w:eastAsia="Calibri" w:cs="Arial"/>
        </w:rPr>
        <w:t xml:space="preserve"> identifies that there are compelling overriding legitimate grounds for the processing</w:t>
      </w:r>
      <w:r w:rsidR="3A99CBB5" w:rsidRPr="00F62C7B">
        <w:rPr>
          <w:rFonts w:eastAsia="Calibri" w:cs="Arial"/>
        </w:rPr>
        <w:t>,</w:t>
      </w:r>
      <w:r w:rsidRPr="00F62C7B">
        <w:rPr>
          <w:rFonts w:eastAsia="Calibri" w:cs="Arial"/>
        </w:rPr>
        <w:t xml:space="preserve"> or the processing is nec</w:t>
      </w:r>
      <w:r w:rsidR="563DAB40" w:rsidRPr="00F62C7B">
        <w:rPr>
          <w:rFonts w:eastAsia="Calibri" w:cs="Arial"/>
        </w:rPr>
        <w:t>essary for the establishment, exercise or defence of legal claims</w:t>
      </w:r>
      <w:r w:rsidR="024BCE3E" w:rsidRPr="00F62C7B">
        <w:rPr>
          <w:rFonts w:eastAsia="Calibri" w:cs="Arial"/>
        </w:rPr>
        <w:t>, the request will be informed that an exemption applies.</w:t>
      </w:r>
    </w:p>
    <w:p w14:paraId="1E8C1FF7" w14:textId="77777777" w:rsidR="00F62C7B" w:rsidRDefault="00F62C7B" w:rsidP="00F62C7B">
      <w:pPr>
        <w:pStyle w:val="ListParagraph"/>
        <w:rPr>
          <w:rFonts w:eastAsia="Arial" w:cs="Arial"/>
          <w:b/>
          <w:bCs/>
          <w:color w:val="00A8BE"/>
          <w:sz w:val="22"/>
          <w:szCs w:val="22"/>
        </w:rPr>
      </w:pPr>
    </w:p>
    <w:p w14:paraId="1C4F3192" w14:textId="77777777" w:rsidR="00F62C7B" w:rsidRDefault="7E0E54E8" w:rsidP="00F62C7B">
      <w:pPr>
        <w:pStyle w:val="RMLevel2"/>
        <w:rPr>
          <w:rFonts w:eastAsia="Arial"/>
        </w:rPr>
      </w:pPr>
      <w:r w:rsidRPr="00F62C7B">
        <w:rPr>
          <w:rFonts w:eastAsia="Arial"/>
        </w:rPr>
        <w:t>Right not to be subjected to automated processing</w:t>
      </w:r>
    </w:p>
    <w:p w14:paraId="219C6337" w14:textId="77777777" w:rsidR="00F62C7B" w:rsidRPr="00F62C7B" w:rsidRDefault="0EE12671" w:rsidP="00F62C7B">
      <w:pPr>
        <w:pStyle w:val="RMLevel2"/>
        <w:numPr>
          <w:ilvl w:val="2"/>
          <w:numId w:val="27"/>
        </w:numPr>
        <w:spacing w:line="240" w:lineRule="auto"/>
        <w:rPr>
          <w:rFonts w:eastAsia="Arial" w:cs="Arial"/>
        </w:rPr>
      </w:pPr>
      <w:r w:rsidRPr="00F62C7B">
        <w:rPr>
          <w:rFonts w:eastAsia="Calibri" w:cs="Arial"/>
        </w:rPr>
        <w:t xml:space="preserve">The </w:t>
      </w:r>
      <w:r w:rsidR="009A03AD" w:rsidRPr="00F62C7B">
        <w:rPr>
          <w:rFonts w:eastAsia="Calibri" w:cs="Arial"/>
        </w:rPr>
        <w:t xml:space="preserve">UK </w:t>
      </w:r>
      <w:r w:rsidRPr="00F62C7B">
        <w:rPr>
          <w:rFonts w:eastAsia="Calibri" w:cs="Arial"/>
        </w:rPr>
        <w:t>GDPR places a general prohibition on wholly automated processing of personal data, including profiling, which produces</w:t>
      </w:r>
      <w:r w:rsidR="50FD4656" w:rsidRPr="00F62C7B">
        <w:rPr>
          <w:rFonts w:eastAsia="Calibri" w:cs="Arial"/>
        </w:rPr>
        <w:t xml:space="preserve"> legal or similarly significant effects on the data subject.</w:t>
      </w:r>
    </w:p>
    <w:p w14:paraId="79C71596" w14:textId="77777777" w:rsidR="00F62C7B" w:rsidRPr="00F62C7B" w:rsidRDefault="00F62C7B" w:rsidP="00F62C7B">
      <w:pPr>
        <w:pStyle w:val="RMLevel2"/>
        <w:numPr>
          <w:ilvl w:val="0"/>
          <w:numId w:val="0"/>
        </w:numPr>
        <w:spacing w:line="240" w:lineRule="auto"/>
        <w:ind w:left="1440"/>
        <w:rPr>
          <w:rFonts w:eastAsia="Arial" w:cs="Arial"/>
        </w:rPr>
      </w:pPr>
    </w:p>
    <w:p w14:paraId="433702F6" w14:textId="4AE08A53" w:rsidR="00F62C7B" w:rsidRPr="00F62C7B" w:rsidRDefault="50FD4656" w:rsidP="00F62C7B">
      <w:pPr>
        <w:pStyle w:val="RMLevel2"/>
        <w:numPr>
          <w:ilvl w:val="2"/>
          <w:numId w:val="27"/>
        </w:numPr>
        <w:spacing w:line="240" w:lineRule="auto"/>
        <w:rPr>
          <w:rFonts w:eastAsia="Arial" w:cs="Arial"/>
        </w:rPr>
      </w:pPr>
      <w:r w:rsidRPr="00F62C7B">
        <w:rPr>
          <w:rFonts w:eastAsia="Calibri" w:cs="Arial"/>
        </w:rPr>
        <w:t xml:space="preserve">The prohibition does not apply </w:t>
      </w:r>
      <w:r w:rsidR="4A0B6CD5" w:rsidRPr="00F62C7B">
        <w:rPr>
          <w:rFonts w:eastAsia="Calibri" w:cs="Arial"/>
        </w:rPr>
        <w:t xml:space="preserve">to automated processing which: </w:t>
      </w:r>
    </w:p>
    <w:p w14:paraId="7A87B4FB" w14:textId="77777777" w:rsidR="00F62C7B" w:rsidRPr="00F62C7B" w:rsidRDefault="00F62C7B" w:rsidP="00F62C7B">
      <w:pPr>
        <w:pStyle w:val="RMLevel2"/>
        <w:numPr>
          <w:ilvl w:val="0"/>
          <w:numId w:val="0"/>
        </w:numPr>
        <w:spacing w:line="240" w:lineRule="auto"/>
        <w:ind w:left="1440"/>
        <w:rPr>
          <w:rFonts w:eastAsia="Arial" w:cs="Arial"/>
        </w:rPr>
      </w:pPr>
    </w:p>
    <w:p w14:paraId="240A15FE" w14:textId="1528AA4F" w:rsidR="00F62C7B" w:rsidRPr="00F62C7B" w:rsidRDefault="7F4865E6" w:rsidP="00F62C7B">
      <w:pPr>
        <w:pStyle w:val="RMLevel2"/>
        <w:numPr>
          <w:ilvl w:val="3"/>
          <w:numId w:val="27"/>
        </w:numPr>
        <w:spacing w:line="240" w:lineRule="auto"/>
        <w:rPr>
          <w:rFonts w:eastAsia="Arial" w:cs="Arial"/>
        </w:rPr>
      </w:pPr>
      <w:r w:rsidRPr="00F62C7B">
        <w:rPr>
          <w:rFonts w:eastAsia="Calibri" w:cs="Arial"/>
        </w:rPr>
        <w:t xml:space="preserve">is necessary for entering into, or performance of, a contract between the </w:t>
      </w:r>
      <w:r w:rsidR="00402F4E">
        <w:rPr>
          <w:rFonts w:eastAsia="Calibri" w:cs="Arial"/>
        </w:rPr>
        <w:t>d</w:t>
      </w:r>
      <w:r w:rsidRPr="00F62C7B">
        <w:rPr>
          <w:rFonts w:eastAsia="Calibri" w:cs="Arial"/>
        </w:rPr>
        <w:t xml:space="preserve">ata </w:t>
      </w:r>
      <w:r w:rsidR="00402F4E">
        <w:rPr>
          <w:rFonts w:eastAsia="Calibri" w:cs="Arial"/>
        </w:rPr>
        <w:t>s</w:t>
      </w:r>
      <w:r w:rsidRPr="00F62C7B">
        <w:rPr>
          <w:rFonts w:eastAsia="Calibri" w:cs="Arial"/>
        </w:rPr>
        <w:t xml:space="preserve">ubject and an </w:t>
      </w:r>
      <w:r w:rsidR="00DA12EE">
        <w:rPr>
          <w:rFonts w:eastAsia="Calibri" w:cs="Arial"/>
        </w:rPr>
        <w:t>o</w:t>
      </w:r>
      <w:r w:rsidRPr="00F62C7B">
        <w:rPr>
          <w:rFonts w:eastAsia="Calibri" w:cs="Arial"/>
        </w:rPr>
        <w:t>rganisation;</w:t>
      </w:r>
    </w:p>
    <w:p w14:paraId="3A8EFF23" w14:textId="77777777" w:rsidR="00F62C7B" w:rsidRPr="00F62C7B" w:rsidRDefault="00F62C7B" w:rsidP="00F62C7B">
      <w:pPr>
        <w:pStyle w:val="RMLevel2"/>
        <w:numPr>
          <w:ilvl w:val="0"/>
          <w:numId w:val="0"/>
        </w:numPr>
        <w:spacing w:line="240" w:lineRule="auto"/>
        <w:ind w:left="2494"/>
        <w:rPr>
          <w:rFonts w:eastAsia="Arial" w:cs="Arial"/>
        </w:rPr>
      </w:pPr>
    </w:p>
    <w:p w14:paraId="5B82723B" w14:textId="7542B23F" w:rsidR="00F62C7B" w:rsidRPr="00F62C7B" w:rsidRDefault="7F4865E6" w:rsidP="00F62C7B">
      <w:pPr>
        <w:pStyle w:val="RMLevel2"/>
        <w:numPr>
          <w:ilvl w:val="3"/>
          <w:numId w:val="27"/>
        </w:numPr>
        <w:spacing w:line="240" w:lineRule="auto"/>
        <w:rPr>
          <w:rFonts w:eastAsia="Arial" w:cs="Arial"/>
        </w:rPr>
      </w:pPr>
      <w:r w:rsidRPr="00F62C7B">
        <w:rPr>
          <w:rFonts w:eastAsia="Calibri" w:cs="Arial"/>
        </w:rPr>
        <w:t xml:space="preserve">is required or authorised by domestic law which also lays down suitable measures to safeguard the </w:t>
      </w:r>
      <w:r w:rsidR="00402F4E">
        <w:rPr>
          <w:rFonts w:eastAsia="Calibri" w:cs="Arial"/>
        </w:rPr>
        <w:t>d</w:t>
      </w:r>
      <w:r w:rsidRPr="00F62C7B">
        <w:rPr>
          <w:rFonts w:eastAsia="Calibri" w:cs="Arial"/>
        </w:rPr>
        <w:t xml:space="preserve">ata </w:t>
      </w:r>
      <w:r w:rsidR="00402F4E">
        <w:rPr>
          <w:rFonts w:eastAsia="Calibri" w:cs="Arial"/>
        </w:rPr>
        <w:t>s</w:t>
      </w:r>
      <w:r w:rsidRPr="00F62C7B">
        <w:rPr>
          <w:rFonts w:eastAsia="Calibri" w:cs="Arial"/>
        </w:rPr>
        <w:t>ubject’s rights and freedoms and legitimate interests; or</w:t>
      </w:r>
    </w:p>
    <w:p w14:paraId="6AD72A66" w14:textId="77777777" w:rsidR="00F62C7B" w:rsidRPr="00F62C7B" w:rsidRDefault="00F62C7B" w:rsidP="00F62C7B">
      <w:pPr>
        <w:pStyle w:val="RMLevel2"/>
        <w:numPr>
          <w:ilvl w:val="0"/>
          <w:numId w:val="0"/>
        </w:numPr>
        <w:spacing w:line="240" w:lineRule="auto"/>
        <w:ind w:left="2494"/>
        <w:rPr>
          <w:rFonts w:eastAsia="Arial" w:cs="Arial"/>
        </w:rPr>
      </w:pPr>
    </w:p>
    <w:p w14:paraId="60E20367" w14:textId="3DB9D0FE" w:rsidR="00F62C7B" w:rsidRPr="00F62C7B" w:rsidRDefault="7F4865E6" w:rsidP="00F62C7B">
      <w:pPr>
        <w:pStyle w:val="RMLevel2"/>
        <w:numPr>
          <w:ilvl w:val="3"/>
          <w:numId w:val="27"/>
        </w:numPr>
        <w:spacing w:line="240" w:lineRule="auto"/>
        <w:rPr>
          <w:rFonts w:eastAsia="Arial" w:cs="Arial"/>
        </w:rPr>
      </w:pPr>
      <w:r w:rsidRPr="00F62C7B">
        <w:rPr>
          <w:rFonts w:eastAsia="Calibri" w:cs="Arial"/>
        </w:rPr>
        <w:t xml:space="preserve">is based on the </w:t>
      </w:r>
      <w:r w:rsidR="00402F4E">
        <w:rPr>
          <w:rFonts w:eastAsia="Calibri" w:cs="Arial"/>
        </w:rPr>
        <w:t>d</w:t>
      </w:r>
      <w:r w:rsidRPr="00F62C7B">
        <w:rPr>
          <w:rFonts w:eastAsia="Calibri" w:cs="Arial"/>
        </w:rPr>
        <w:t xml:space="preserve">ata </w:t>
      </w:r>
      <w:r w:rsidR="00402F4E">
        <w:rPr>
          <w:rFonts w:eastAsia="Calibri" w:cs="Arial"/>
        </w:rPr>
        <w:t>su</w:t>
      </w:r>
      <w:r w:rsidRPr="00F62C7B">
        <w:rPr>
          <w:rFonts w:eastAsia="Calibri" w:cs="Arial"/>
        </w:rPr>
        <w:t>bject’s explicit consent.</w:t>
      </w:r>
    </w:p>
    <w:p w14:paraId="33125209" w14:textId="77777777" w:rsidR="00F62C7B" w:rsidRPr="00F62C7B" w:rsidRDefault="00F62C7B" w:rsidP="00F62C7B">
      <w:pPr>
        <w:pStyle w:val="RMLevel2"/>
        <w:numPr>
          <w:ilvl w:val="0"/>
          <w:numId w:val="0"/>
        </w:numPr>
        <w:spacing w:line="240" w:lineRule="auto"/>
        <w:ind w:left="2494"/>
        <w:rPr>
          <w:rFonts w:eastAsia="Arial" w:cs="Arial"/>
        </w:rPr>
      </w:pPr>
    </w:p>
    <w:p w14:paraId="2D585745" w14:textId="2189100B" w:rsidR="00F62C7B" w:rsidRPr="00F62C7B" w:rsidRDefault="723B4304" w:rsidP="00F62C7B">
      <w:pPr>
        <w:pStyle w:val="RMLevel2"/>
        <w:numPr>
          <w:ilvl w:val="2"/>
          <w:numId w:val="27"/>
        </w:numPr>
        <w:spacing w:line="240" w:lineRule="auto"/>
        <w:rPr>
          <w:rFonts w:eastAsia="Arial" w:cs="Arial"/>
        </w:rPr>
      </w:pPr>
      <w:r w:rsidRPr="00F62C7B">
        <w:rPr>
          <w:rFonts w:eastAsia="Calibri" w:cs="Arial"/>
        </w:rPr>
        <w:t xml:space="preserve">If </w:t>
      </w:r>
      <w:r w:rsidR="1EEF0D21" w:rsidRPr="00F62C7B">
        <w:rPr>
          <w:rFonts w:eastAsia="Calibri" w:cs="Arial"/>
        </w:rPr>
        <w:t xml:space="preserve">and where we utilise automated processing under the above exemptions, </w:t>
      </w:r>
      <w:r w:rsidR="7A84E570" w:rsidRPr="00F62C7B">
        <w:rPr>
          <w:rFonts w:eastAsia="Calibri" w:cs="Arial"/>
        </w:rPr>
        <w:t>we will:</w:t>
      </w:r>
    </w:p>
    <w:p w14:paraId="7CD160C2" w14:textId="77777777" w:rsidR="00F62C7B" w:rsidRPr="00F62C7B" w:rsidRDefault="00F62C7B" w:rsidP="00F62C7B">
      <w:pPr>
        <w:pStyle w:val="RMLevel2"/>
        <w:numPr>
          <w:ilvl w:val="0"/>
          <w:numId w:val="0"/>
        </w:numPr>
        <w:spacing w:line="240" w:lineRule="auto"/>
        <w:ind w:left="1440"/>
        <w:rPr>
          <w:rFonts w:eastAsia="Arial" w:cs="Arial"/>
        </w:rPr>
      </w:pPr>
    </w:p>
    <w:p w14:paraId="32367813" w14:textId="1AF41F8D" w:rsidR="00F62C7B" w:rsidRDefault="0085764A" w:rsidP="00F62C7B">
      <w:pPr>
        <w:pStyle w:val="RMLevel2"/>
        <w:numPr>
          <w:ilvl w:val="3"/>
          <w:numId w:val="27"/>
        </w:numPr>
        <w:spacing w:line="240" w:lineRule="auto"/>
        <w:rPr>
          <w:rFonts w:eastAsia="Calibri" w:cs="Arial"/>
        </w:rPr>
      </w:pPr>
      <w:r>
        <w:rPr>
          <w:rFonts w:eastAsia="Calibri" w:cs="Arial"/>
        </w:rPr>
        <w:t>o</w:t>
      </w:r>
      <w:r w:rsidR="7A84E570" w:rsidRPr="00F62C7B">
        <w:rPr>
          <w:rFonts w:eastAsia="Calibri" w:cs="Arial"/>
        </w:rPr>
        <w:t>ffer data subjects the right to human intervention by a member of the firm</w:t>
      </w:r>
      <w:r w:rsidR="00F62C7B" w:rsidRPr="00F62C7B">
        <w:rPr>
          <w:rFonts w:eastAsia="Calibri" w:cs="Arial"/>
        </w:rPr>
        <w:t>;</w:t>
      </w:r>
    </w:p>
    <w:p w14:paraId="6985AFCE" w14:textId="77777777" w:rsidR="00F62C7B" w:rsidRPr="00F62C7B" w:rsidRDefault="00F62C7B" w:rsidP="00F62C7B">
      <w:pPr>
        <w:pStyle w:val="RMLevel2"/>
        <w:numPr>
          <w:ilvl w:val="0"/>
          <w:numId w:val="0"/>
        </w:numPr>
        <w:spacing w:line="240" w:lineRule="auto"/>
        <w:ind w:left="2494"/>
        <w:rPr>
          <w:rFonts w:eastAsia="Calibri" w:cs="Arial"/>
        </w:rPr>
      </w:pPr>
    </w:p>
    <w:p w14:paraId="37FE113B" w14:textId="562874E8" w:rsidR="00F62C7B" w:rsidRPr="00F62C7B" w:rsidRDefault="0085764A" w:rsidP="00F62C7B">
      <w:pPr>
        <w:pStyle w:val="RMLevel2"/>
        <w:numPr>
          <w:ilvl w:val="3"/>
          <w:numId w:val="27"/>
        </w:numPr>
        <w:spacing w:line="240" w:lineRule="auto"/>
        <w:rPr>
          <w:rFonts w:eastAsia="Calibri" w:cs="Arial"/>
        </w:rPr>
      </w:pPr>
      <w:r>
        <w:rPr>
          <w:rFonts w:eastAsia="Calibri" w:cs="Arial"/>
        </w:rPr>
        <w:t>e</w:t>
      </w:r>
      <w:r w:rsidR="7A84E570" w:rsidRPr="00F62C7B">
        <w:rPr>
          <w:rFonts w:eastAsia="Calibri" w:cs="Arial"/>
        </w:rPr>
        <w:t xml:space="preserve">nable the data subject to express their point of view on decisions based on automated processing </w:t>
      </w:r>
      <w:r w:rsidR="29699F6C" w:rsidRPr="00F62C7B">
        <w:rPr>
          <w:rFonts w:eastAsia="Calibri" w:cs="Arial"/>
        </w:rPr>
        <w:t>or profiling</w:t>
      </w:r>
      <w:r w:rsidR="00F62C7B" w:rsidRPr="00F62C7B">
        <w:rPr>
          <w:rFonts w:eastAsia="Calibri" w:cs="Arial"/>
        </w:rPr>
        <w:t>; and</w:t>
      </w:r>
    </w:p>
    <w:p w14:paraId="171FBF64" w14:textId="77777777" w:rsidR="00F62C7B" w:rsidRPr="00F62C7B" w:rsidRDefault="00F62C7B" w:rsidP="00F62C7B">
      <w:pPr>
        <w:pStyle w:val="RMLevel2"/>
        <w:numPr>
          <w:ilvl w:val="0"/>
          <w:numId w:val="0"/>
        </w:numPr>
        <w:spacing w:line="240" w:lineRule="auto"/>
        <w:ind w:left="2494"/>
        <w:rPr>
          <w:rFonts w:eastAsia="Calibri" w:cs="Arial"/>
        </w:rPr>
      </w:pPr>
    </w:p>
    <w:p w14:paraId="365CF4C1" w14:textId="4AB5412E" w:rsidR="29699F6C" w:rsidRPr="00F62C7B" w:rsidRDefault="0085764A" w:rsidP="00F62C7B">
      <w:pPr>
        <w:pStyle w:val="RMLevel2"/>
        <w:numPr>
          <w:ilvl w:val="3"/>
          <w:numId w:val="27"/>
        </w:numPr>
        <w:spacing w:line="240" w:lineRule="auto"/>
        <w:rPr>
          <w:rFonts w:eastAsia="Calibri" w:cs="Arial"/>
        </w:rPr>
      </w:pPr>
      <w:r>
        <w:rPr>
          <w:rFonts w:eastAsia="Calibri" w:cs="Arial"/>
        </w:rPr>
        <w:t>e</w:t>
      </w:r>
      <w:r w:rsidR="29699F6C" w:rsidRPr="00F62C7B">
        <w:rPr>
          <w:rFonts w:eastAsia="Calibri" w:cs="Arial"/>
        </w:rPr>
        <w:t>nable the data subject to</w:t>
      </w:r>
      <w:r w:rsidR="1E1F5CC7" w:rsidRPr="00F62C7B">
        <w:rPr>
          <w:rFonts w:eastAsia="Calibri" w:cs="Arial"/>
        </w:rPr>
        <w:t xml:space="preserve"> contest any decision based on automated processes.</w:t>
      </w:r>
    </w:p>
    <w:p w14:paraId="0BFBDB8F" w14:textId="04A5C720" w:rsidR="51CE4DE4" w:rsidRDefault="51CE4DE4" w:rsidP="51CE4DE4">
      <w:pPr>
        <w:spacing w:after="120"/>
        <w:rPr>
          <w:rFonts w:ascii="Calibri" w:eastAsia="Calibri" w:hAnsi="Calibri" w:cs="Calibri"/>
        </w:rPr>
      </w:pPr>
    </w:p>
    <w:p w14:paraId="4C1C6CC4" w14:textId="77777777" w:rsidR="008133B0" w:rsidRPr="00FF4BAC" w:rsidRDefault="008133B0" w:rsidP="008133B0">
      <w:pPr>
        <w:keepNext/>
        <w:spacing w:after="240"/>
        <w:rPr>
          <w:b/>
          <w:bCs/>
          <w:u w:val="single"/>
        </w:rPr>
      </w:pPr>
      <w:r w:rsidRPr="00FF4BAC">
        <w:rPr>
          <w:b/>
          <w:bCs/>
          <w:u w:val="single"/>
        </w:rPr>
        <w:t>Version Control</w:t>
      </w:r>
      <w:r w:rsidRPr="00FF4BA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698"/>
        <w:gridCol w:w="2343"/>
        <w:gridCol w:w="1466"/>
      </w:tblGrid>
      <w:tr w:rsidR="008133B0" w:rsidRPr="00FF4BAC" w14:paraId="6AB5AF0A" w14:textId="77777777" w:rsidTr="00B468F8">
        <w:tc>
          <w:tcPr>
            <w:tcW w:w="1510" w:type="dxa"/>
            <w:shd w:val="clear" w:color="auto" w:fill="auto"/>
          </w:tcPr>
          <w:p w14:paraId="7985678D" w14:textId="77777777" w:rsidR="008133B0" w:rsidRPr="00FF4BAC" w:rsidRDefault="008133B0" w:rsidP="00B468F8">
            <w:pPr>
              <w:rPr>
                <w:b/>
              </w:rPr>
            </w:pPr>
            <w:r w:rsidRPr="00FF4BAC">
              <w:rPr>
                <w:b/>
                <w:u w:val="single"/>
              </w:rPr>
              <w:t>Date</w:t>
            </w:r>
          </w:p>
        </w:tc>
        <w:tc>
          <w:tcPr>
            <w:tcW w:w="3698" w:type="dxa"/>
            <w:shd w:val="clear" w:color="auto" w:fill="auto"/>
          </w:tcPr>
          <w:p w14:paraId="0DE28FF3" w14:textId="77777777" w:rsidR="008133B0" w:rsidRPr="00FF4BAC" w:rsidRDefault="008133B0" w:rsidP="00B468F8">
            <w:pPr>
              <w:rPr>
                <w:b/>
              </w:rPr>
            </w:pPr>
            <w:r w:rsidRPr="00FF4BAC">
              <w:rPr>
                <w:b/>
                <w:u w:val="single"/>
              </w:rPr>
              <w:t>Comments</w:t>
            </w:r>
          </w:p>
        </w:tc>
        <w:tc>
          <w:tcPr>
            <w:tcW w:w="2343" w:type="dxa"/>
            <w:shd w:val="clear" w:color="auto" w:fill="auto"/>
          </w:tcPr>
          <w:p w14:paraId="47B91D57" w14:textId="77777777" w:rsidR="008133B0" w:rsidRPr="00FF4BAC" w:rsidRDefault="008133B0" w:rsidP="00B468F8">
            <w:pPr>
              <w:rPr>
                <w:b/>
              </w:rPr>
            </w:pPr>
            <w:r w:rsidRPr="00FF4BAC">
              <w:rPr>
                <w:b/>
              </w:rPr>
              <w:t>Reviewed by</w:t>
            </w:r>
          </w:p>
        </w:tc>
        <w:tc>
          <w:tcPr>
            <w:tcW w:w="1466" w:type="dxa"/>
            <w:shd w:val="clear" w:color="auto" w:fill="auto"/>
          </w:tcPr>
          <w:p w14:paraId="23A7780F" w14:textId="77777777" w:rsidR="008133B0" w:rsidRPr="00FF4BAC" w:rsidRDefault="008133B0" w:rsidP="00B468F8">
            <w:pPr>
              <w:rPr>
                <w:b/>
              </w:rPr>
            </w:pPr>
            <w:r w:rsidRPr="00FF4BAC">
              <w:rPr>
                <w:b/>
              </w:rPr>
              <w:t>Date of next review</w:t>
            </w:r>
          </w:p>
        </w:tc>
      </w:tr>
      <w:tr w:rsidR="00007731" w:rsidRPr="00FF4BAC" w14:paraId="304644C4" w14:textId="77777777" w:rsidTr="00B468F8">
        <w:tc>
          <w:tcPr>
            <w:tcW w:w="1510" w:type="dxa"/>
            <w:shd w:val="clear" w:color="auto" w:fill="auto"/>
          </w:tcPr>
          <w:p w14:paraId="1EED06BC" w14:textId="549F2362" w:rsidR="00007731" w:rsidRPr="00FF4BAC" w:rsidRDefault="00007731" w:rsidP="00B468F8">
            <w:r>
              <w:t>22/07/2024</w:t>
            </w:r>
          </w:p>
        </w:tc>
        <w:tc>
          <w:tcPr>
            <w:tcW w:w="3698" w:type="dxa"/>
            <w:shd w:val="clear" w:color="auto" w:fill="auto"/>
          </w:tcPr>
          <w:p w14:paraId="06281B30" w14:textId="0556AF41" w:rsidR="00007731" w:rsidRPr="00FF4BAC" w:rsidRDefault="00007731" w:rsidP="00B468F8">
            <w:r>
              <w:t>Implemented policy</w:t>
            </w:r>
          </w:p>
        </w:tc>
        <w:tc>
          <w:tcPr>
            <w:tcW w:w="2343" w:type="dxa"/>
            <w:shd w:val="clear" w:color="auto" w:fill="auto"/>
          </w:tcPr>
          <w:p w14:paraId="4BA7BF74" w14:textId="401A586B" w:rsidR="00007731" w:rsidRDefault="00007731" w:rsidP="00B468F8">
            <w:r>
              <w:t>Data Protection Lead</w:t>
            </w:r>
          </w:p>
        </w:tc>
        <w:tc>
          <w:tcPr>
            <w:tcW w:w="1466" w:type="dxa"/>
            <w:shd w:val="clear" w:color="auto" w:fill="auto"/>
          </w:tcPr>
          <w:p w14:paraId="7D6895C3" w14:textId="4BF685B5" w:rsidR="00007731" w:rsidRPr="00FF4BAC" w:rsidRDefault="00007731" w:rsidP="00B468F8">
            <w:r>
              <w:t>22/07/2025</w:t>
            </w:r>
          </w:p>
        </w:tc>
      </w:tr>
      <w:tr w:rsidR="008133B0" w:rsidRPr="00FF4BAC" w14:paraId="64139751" w14:textId="77777777" w:rsidTr="00B468F8">
        <w:tc>
          <w:tcPr>
            <w:tcW w:w="1510" w:type="dxa"/>
            <w:shd w:val="clear" w:color="auto" w:fill="auto"/>
          </w:tcPr>
          <w:p w14:paraId="5708F96F" w14:textId="45FDE8F8" w:rsidR="008133B0" w:rsidRPr="00FF4BAC" w:rsidRDefault="008133B0" w:rsidP="00B468F8">
            <w:r w:rsidRPr="00FF4BAC">
              <w:t>2</w:t>
            </w:r>
            <w:r w:rsidR="00BC2B56">
              <w:t>3</w:t>
            </w:r>
            <w:r w:rsidRPr="00FF4BAC">
              <w:t>/07/2025</w:t>
            </w:r>
          </w:p>
        </w:tc>
        <w:tc>
          <w:tcPr>
            <w:tcW w:w="3698" w:type="dxa"/>
            <w:shd w:val="clear" w:color="auto" w:fill="auto"/>
          </w:tcPr>
          <w:p w14:paraId="0E55F942" w14:textId="77777777" w:rsidR="008133B0" w:rsidRPr="00FF4BAC" w:rsidRDefault="008133B0" w:rsidP="00B468F8">
            <w:r w:rsidRPr="00FF4BAC">
              <w:t>Reviewed</w:t>
            </w:r>
            <w:r>
              <w:t>, updated</w:t>
            </w:r>
            <w:r w:rsidRPr="00FF4BAC">
              <w:t xml:space="preserve"> and added version control</w:t>
            </w:r>
          </w:p>
        </w:tc>
        <w:tc>
          <w:tcPr>
            <w:tcW w:w="2343" w:type="dxa"/>
            <w:shd w:val="clear" w:color="auto" w:fill="auto"/>
          </w:tcPr>
          <w:p w14:paraId="13481BF7" w14:textId="77777777" w:rsidR="008133B0" w:rsidRPr="00FF4BAC" w:rsidRDefault="008133B0" w:rsidP="00B468F8">
            <w:r>
              <w:t>Data Protection Lead</w:t>
            </w:r>
          </w:p>
        </w:tc>
        <w:tc>
          <w:tcPr>
            <w:tcW w:w="1466" w:type="dxa"/>
            <w:shd w:val="clear" w:color="auto" w:fill="auto"/>
          </w:tcPr>
          <w:p w14:paraId="5065950B" w14:textId="67F57291" w:rsidR="008133B0" w:rsidRPr="00FF4BAC" w:rsidRDefault="008133B0" w:rsidP="00B468F8">
            <w:r w:rsidRPr="00FF4BAC">
              <w:t>2</w:t>
            </w:r>
            <w:r w:rsidR="00BC2B56">
              <w:t>3</w:t>
            </w:r>
            <w:r w:rsidRPr="00FF4BAC">
              <w:t>/07/2026</w:t>
            </w:r>
          </w:p>
        </w:tc>
      </w:tr>
    </w:tbl>
    <w:p w14:paraId="2C0AC798" w14:textId="61F062D9" w:rsidR="51CE4DE4" w:rsidRDefault="51CE4DE4" w:rsidP="51CE4DE4">
      <w:pPr>
        <w:spacing w:after="120"/>
        <w:rPr>
          <w:rFonts w:ascii="Calibri" w:eastAsia="Calibri" w:hAnsi="Calibri" w:cs="Calibri"/>
        </w:rPr>
      </w:pPr>
    </w:p>
    <w:sectPr w:rsidR="51CE4DE4" w:rsidSect="00A548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0C4AE" w14:textId="77777777" w:rsidR="00F62C7B" w:rsidRDefault="00F62C7B">
      <w:r>
        <w:separator/>
      </w:r>
    </w:p>
  </w:endnote>
  <w:endnote w:type="continuationSeparator" w:id="0">
    <w:p w14:paraId="37AF349E" w14:textId="77777777" w:rsidR="00F62C7B" w:rsidRDefault="00F6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umanst521 BT">
    <w:altName w:val="Lucida Sans Unicode"/>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D829" w14:textId="77777777" w:rsidR="00704F28" w:rsidRDefault="00704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3D850F" w14:paraId="4B3B0EE8" w14:textId="77777777" w:rsidTr="713D850F">
      <w:trPr>
        <w:trHeight w:val="300"/>
      </w:trPr>
      <w:tc>
        <w:tcPr>
          <w:tcW w:w="3120" w:type="dxa"/>
        </w:tcPr>
        <w:p w14:paraId="3449CF14" w14:textId="6215EF3B" w:rsidR="713D850F" w:rsidRDefault="713D850F" w:rsidP="713D850F">
          <w:pPr>
            <w:pStyle w:val="Header"/>
            <w:ind w:left="-115"/>
          </w:pPr>
        </w:p>
      </w:tc>
      <w:tc>
        <w:tcPr>
          <w:tcW w:w="3120" w:type="dxa"/>
        </w:tcPr>
        <w:p w14:paraId="3382DD79" w14:textId="599D390F" w:rsidR="713D850F" w:rsidRDefault="713D850F" w:rsidP="713D850F">
          <w:pPr>
            <w:pStyle w:val="Header"/>
            <w:jc w:val="center"/>
          </w:pPr>
        </w:p>
      </w:tc>
      <w:tc>
        <w:tcPr>
          <w:tcW w:w="3120" w:type="dxa"/>
        </w:tcPr>
        <w:p w14:paraId="37D7CF0A" w14:textId="5E6CD806" w:rsidR="713D850F" w:rsidRDefault="713D850F" w:rsidP="713D850F">
          <w:pPr>
            <w:pStyle w:val="Header"/>
            <w:ind w:right="-115"/>
            <w:jc w:val="right"/>
          </w:pPr>
        </w:p>
      </w:tc>
    </w:tr>
  </w:tbl>
  <w:p w14:paraId="5695B747" w14:textId="64124532" w:rsidR="713D850F" w:rsidRDefault="713D850F" w:rsidP="713D850F">
    <w:pPr>
      <w:pStyle w:val="Footer"/>
    </w:pPr>
  </w:p>
  <w:p w14:paraId="6EB65C87" w14:textId="1AAEE15A" w:rsidR="00E64854" w:rsidRDefault="00970B61" w:rsidP="00E64854">
    <w:pPr>
      <w:pStyle w:val="Footer"/>
    </w:pPr>
    <w:fldSimple w:instr=" DOCPROPERTY iManageFooter \* MERGEFORMAT ">
      <w:r w:rsidR="00007731" w:rsidRPr="00007731">
        <w:rPr>
          <w:rFonts w:cs="Arial"/>
          <w:sz w:val="16"/>
        </w:rPr>
        <w:t>BUSINESSIMPROVEMENT..14699428.6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7A40" w14:textId="77777777" w:rsidR="00704F28" w:rsidRDefault="00704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764B" w14:textId="77777777" w:rsidR="00F62C7B" w:rsidRDefault="00F62C7B">
      <w:r>
        <w:separator/>
      </w:r>
    </w:p>
  </w:footnote>
  <w:footnote w:type="continuationSeparator" w:id="0">
    <w:p w14:paraId="56531313" w14:textId="77777777" w:rsidR="00F62C7B" w:rsidRDefault="00F6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E5A7" w14:textId="77777777" w:rsidR="00704F28" w:rsidRDefault="00704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tblGrid>
    <w:tr w:rsidR="00930E92" w14:paraId="6467A4E3" w14:textId="77777777" w:rsidTr="53E114CC">
      <w:trPr>
        <w:trHeight w:val="300"/>
      </w:trPr>
      <w:tc>
        <w:tcPr>
          <w:tcW w:w="3120" w:type="dxa"/>
        </w:tcPr>
        <w:p w14:paraId="66B500FD" w14:textId="6638E99F" w:rsidR="00930E92" w:rsidRDefault="00930E92" w:rsidP="713D850F">
          <w:pPr>
            <w:tabs>
              <w:tab w:val="center" w:pos="4680"/>
              <w:tab w:val="right" w:pos="9360"/>
            </w:tabs>
            <w:ind w:left="-115"/>
            <w:rPr>
              <w:rFonts w:ascii="Calibri" w:eastAsia="Calibri" w:hAnsi="Calibri" w:cs="Calibri"/>
              <w:color w:val="000000" w:themeColor="text1"/>
              <w:sz w:val="22"/>
              <w:szCs w:val="22"/>
            </w:rPr>
          </w:pPr>
        </w:p>
      </w:tc>
    </w:tr>
  </w:tbl>
  <w:p w14:paraId="2D1EEE89" w14:textId="4989352A" w:rsidR="713D850F" w:rsidRDefault="713D850F" w:rsidP="713D8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D3B1" w14:textId="77777777" w:rsidR="00704F28" w:rsidRDefault="00704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916B"/>
    <w:multiLevelType w:val="multilevel"/>
    <w:tmpl w:val="1C4E4AE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F7269"/>
    <w:multiLevelType w:val="hybridMultilevel"/>
    <w:tmpl w:val="5F803DBA"/>
    <w:lvl w:ilvl="0" w:tplc="516287FC">
      <w:start w:val="1"/>
      <w:numFmt w:val="lowerLetter"/>
      <w:lvlText w:val="%1."/>
      <w:lvlJc w:val="left"/>
      <w:pPr>
        <w:ind w:left="720" w:hanging="360"/>
      </w:pPr>
    </w:lvl>
    <w:lvl w:ilvl="1" w:tplc="36EEBD5C">
      <w:start w:val="1"/>
      <w:numFmt w:val="lowerLetter"/>
      <w:lvlText w:val="%2."/>
      <w:lvlJc w:val="left"/>
      <w:pPr>
        <w:ind w:left="1440" w:hanging="360"/>
      </w:pPr>
    </w:lvl>
    <w:lvl w:ilvl="2" w:tplc="17522364">
      <w:start w:val="1"/>
      <w:numFmt w:val="lowerRoman"/>
      <w:lvlText w:val="%3."/>
      <w:lvlJc w:val="right"/>
      <w:pPr>
        <w:ind w:left="2160" w:hanging="180"/>
      </w:pPr>
    </w:lvl>
    <w:lvl w:ilvl="3" w:tplc="095ECD4C">
      <w:start w:val="1"/>
      <w:numFmt w:val="decimal"/>
      <w:lvlText w:val="%4."/>
      <w:lvlJc w:val="left"/>
      <w:pPr>
        <w:ind w:left="2880" w:hanging="360"/>
      </w:pPr>
    </w:lvl>
    <w:lvl w:ilvl="4" w:tplc="90C41756">
      <w:start w:val="1"/>
      <w:numFmt w:val="lowerLetter"/>
      <w:lvlText w:val="%5."/>
      <w:lvlJc w:val="left"/>
      <w:pPr>
        <w:ind w:left="3600" w:hanging="360"/>
      </w:pPr>
    </w:lvl>
    <w:lvl w:ilvl="5" w:tplc="9EC2FC08">
      <w:start w:val="1"/>
      <w:numFmt w:val="lowerRoman"/>
      <w:lvlText w:val="%6."/>
      <w:lvlJc w:val="right"/>
      <w:pPr>
        <w:ind w:left="4320" w:hanging="180"/>
      </w:pPr>
    </w:lvl>
    <w:lvl w:ilvl="6" w:tplc="50727B38">
      <w:start w:val="1"/>
      <w:numFmt w:val="decimal"/>
      <w:lvlText w:val="%7."/>
      <w:lvlJc w:val="left"/>
      <w:pPr>
        <w:ind w:left="5040" w:hanging="360"/>
      </w:pPr>
    </w:lvl>
    <w:lvl w:ilvl="7" w:tplc="B110446E">
      <w:start w:val="1"/>
      <w:numFmt w:val="lowerLetter"/>
      <w:lvlText w:val="%8."/>
      <w:lvlJc w:val="left"/>
      <w:pPr>
        <w:ind w:left="5760" w:hanging="360"/>
      </w:pPr>
    </w:lvl>
    <w:lvl w:ilvl="8" w:tplc="7D545E4C">
      <w:start w:val="1"/>
      <w:numFmt w:val="lowerRoman"/>
      <w:lvlText w:val="%9."/>
      <w:lvlJc w:val="right"/>
      <w:pPr>
        <w:ind w:left="6480" w:hanging="180"/>
      </w:pPr>
    </w:lvl>
  </w:abstractNum>
  <w:abstractNum w:abstractNumId="2" w15:restartNumberingAfterBreak="0">
    <w:nsid w:val="06C56D4B"/>
    <w:multiLevelType w:val="multilevel"/>
    <w:tmpl w:val="7E16B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A84CF5"/>
    <w:multiLevelType w:val="multilevel"/>
    <w:tmpl w:val="1A34973E"/>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4" w15:restartNumberingAfterBreak="0">
    <w:nsid w:val="0DC2BD54"/>
    <w:multiLevelType w:val="multilevel"/>
    <w:tmpl w:val="AC0498A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FC69E0"/>
    <w:multiLevelType w:val="multilevel"/>
    <w:tmpl w:val="51128B7C"/>
    <w:lvl w:ilvl="0">
      <w:start w:val="1"/>
      <w:numFmt w:val="bullet"/>
      <w:lvlText w:val="●"/>
      <w:lvlJc w:val="left"/>
      <w:pPr>
        <w:ind w:left="669" w:hanging="307"/>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D43C2"/>
    <w:multiLevelType w:val="hybridMultilevel"/>
    <w:tmpl w:val="4066E27A"/>
    <w:lvl w:ilvl="0" w:tplc="E22C465C">
      <w:start w:val="1"/>
      <w:numFmt w:val="decimal"/>
      <w:lvlText w:val="%1."/>
      <w:lvlJc w:val="left"/>
      <w:pPr>
        <w:ind w:left="720" w:hanging="360"/>
      </w:pPr>
    </w:lvl>
    <w:lvl w:ilvl="1" w:tplc="CB421F94">
      <w:start w:val="1"/>
      <w:numFmt w:val="lowerLetter"/>
      <w:lvlText w:val="%2."/>
      <w:lvlJc w:val="left"/>
      <w:pPr>
        <w:ind w:left="1440" w:hanging="360"/>
      </w:pPr>
    </w:lvl>
    <w:lvl w:ilvl="2" w:tplc="F6443D3E">
      <w:start w:val="1"/>
      <w:numFmt w:val="lowerRoman"/>
      <w:lvlText w:val="%3."/>
      <w:lvlJc w:val="right"/>
      <w:pPr>
        <w:ind w:left="2160" w:hanging="180"/>
      </w:pPr>
    </w:lvl>
    <w:lvl w:ilvl="3" w:tplc="EBD6F7BE">
      <w:start w:val="1"/>
      <w:numFmt w:val="decimal"/>
      <w:lvlText w:val="%4."/>
      <w:lvlJc w:val="left"/>
      <w:pPr>
        <w:ind w:left="2880" w:hanging="360"/>
      </w:pPr>
    </w:lvl>
    <w:lvl w:ilvl="4" w:tplc="B582B462">
      <w:start w:val="1"/>
      <w:numFmt w:val="lowerLetter"/>
      <w:lvlText w:val="%5."/>
      <w:lvlJc w:val="left"/>
      <w:pPr>
        <w:ind w:left="3600" w:hanging="360"/>
      </w:pPr>
    </w:lvl>
    <w:lvl w:ilvl="5" w:tplc="BCA49AEA">
      <w:start w:val="1"/>
      <w:numFmt w:val="lowerRoman"/>
      <w:lvlText w:val="%6."/>
      <w:lvlJc w:val="right"/>
      <w:pPr>
        <w:ind w:left="4320" w:hanging="180"/>
      </w:pPr>
    </w:lvl>
    <w:lvl w:ilvl="6" w:tplc="A4525354">
      <w:start w:val="1"/>
      <w:numFmt w:val="decimal"/>
      <w:lvlText w:val="%7."/>
      <w:lvlJc w:val="left"/>
      <w:pPr>
        <w:ind w:left="5040" w:hanging="360"/>
      </w:pPr>
    </w:lvl>
    <w:lvl w:ilvl="7" w:tplc="2B640CFA">
      <w:start w:val="1"/>
      <w:numFmt w:val="lowerLetter"/>
      <w:lvlText w:val="%8."/>
      <w:lvlJc w:val="left"/>
      <w:pPr>
        <w:ind w:left="5760" w:hanging="360"/>
      </w:pPr>
    </w:lvl>
    <w:lvl w:ilvl="8" w:tplc="30A45AE6">
      <w:start w:val="1"/>
      <w:numFmt w:val="lowerRoman"/>
      <w:lvlText w:val="%9."/>
      <w:lvlJc w:val="right"/>
      <w:pPr>
        <w:ind w:left="6480" w:hanging="180"/>
      </w:pPr>
    </w:lvl>
  </w:abstractNum>
  <w:abstractNum w:abstractNumId="7" w15:restartNumberingAfterBreak="0">
    <w:nsid w:val="25C6C78E"/>
    <w:multiLevelType w:val="multilevel"/>
    <w:tmpl w:val="2D56850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55D132"/>
    <w:multiLevelType w:val="hybridMultilevel"/>
    <w:tmpl w:val="EE70E630"/>
    <w:lvl w:ilvl="0" w:tplc="8390B582">
      <w:start w:val="1"/>
      <w:numFmt w:val="lowerLetter"/>
      <w:lvlText w:val="%1."/>
      <w:lvlJc w:val="left"/>
      <w:pPr>
        <w:ind w:left="720" w:hanging="360"/>
      </w:pPr>
    </w:lvl>
    <w:lvl w:ilvl="1" w:tplc="B3BA6B8A">
      <w:start w:val="1"/>
      <w:numFmt w:val="lowerLetter"/>
      <w:lvlText w:val="%2."/>
      <w:lvlJc w:val="left"/>
      <w:pPr>
        <w:ind w:left="1440" w:hanging="360"/>
      </w:pPr>
    </w:lvl>
    <w:lvl w:ilvl="2" w:tplc="F59E6F18">
      <w:start w:val="1"/>
      <w:numFmt w:val="lowerRoman"/>
      <w:lvlText w:val="%3."/>
      <w:lvlJc w:val="right"/>
      <w:pPr>
        <w:ind w:left="2160" w:hanging="180"/>
      </w:pPr>
    </w:lvl>
    <w:lvl w:ilvl="3" w:tplc="8F3C7338">
      <w:start w:val="1"/>
      <w:numFmt w:val="decimal"/>
      <w:lvlText w:val="%4."/>
      <w:lvlJc w:val="left"/>
      <w:pPr>
        <w:ind w:left="2880" w:hanging="360"/>
      </w:pPr>
    </w:lvl>
    <w:lvl w:ilvl="4" w:tplc="A13C01CE">
      <w:start w:val="1"/>
      <w:numFmt w:val="lowerLetter"/>
      <w:lvlText w:val="%5."/>
      <w:lvlJc w:val="left"/>
      <w:pPr>
        <w:ind w:left="3600" w:hanging="360"/>
      </w:pPr>
    </w:lvl>
    <w:lvl w:ilvl="5" w:tplc="8844FB24">
      <w:start w:val="1"/>
      <w:numFmt w:val="lowerRoman"/>
      <w:lvlText w:val="%6."/>
      <w:lvlJc w:val="right"/>
      <w:pPr>
        <w:ind w:left="4320" w:hanging="180"/>
      </w:pPr>
    </w:lvl>
    <w:lvl w:ilvl="6" w:tplc="4E302078">
      <w:start w:val="1"/>
      <w:numFmt w:val="decimal"/>
      <w:lvlText w:val="%7."/>
      <w:lvlJc w:val="left"/>
      <w:pPr>
        <w:ind w:left="5040" w:hanging="360"/>
      </w:pPr>
    </w:lvl>
    <w:lvl w:ilvl="7" w:tplc="1472A906">
      <w:start w:val="1"/>
      <w:numFmt w:val="lowerLetter"/>
      <w:lvlText w:val="%8."/>
      <w:lvlJc w:val="left"/>
      <w:pPr>
        <w:ind w:left="5760" w:hanging="360"/>
      </w:pPr>
    </w:lvl>
    <w:lvl w:ilvl="8" w:tplc="E1F04F12">
      <w:start w:val="1"/>
      <w:numFmt w:val="lowerRoman"/>
      <w:lvlText w:val="%9."/>
      <w:lvlJc w:val="right"/>
      <w:pPr>
        <w:ind w:left="6480" w:hanging="180"/>
      </w:pPr>
    </w:lvl>
  </w:abstractNum>
  <w:abstractNum w:abstractNumId="9" w15:restartNumberingAfterBreak="0">
    <w:nsid w:val="299FD588"/>
    <w:multiLevelType w:val="hybridMultilevel"/>
    <w:tmpl w:val="8E1AE510"/>
    <w:lvl w:ilvl="0" w:tplc="431E6B2C">
      <w:start w:val="1"/>
      <w:numFmt w:val="bullet"/>
      <w:lvlText w:val="-"/>
      <w:lvlJc w:val="left"/>
      <w:pPr>
        <w:ind w:left="720" w:hanging="360"/>
      </w:pPr>
      <w:rPr>
        <w:rFonts w:ascii="Aptos" w:hAnsi="Aptos" w:hint="default"/>
      </w:rPr>
    </w:lvl>
    <w:lvl w:ilvl="1" w:tplc="0FEC1EF8">
      <w:start w:val="1"/>
      <w:numFmt w:val="bullet"/>
      <w:lvlText w:val="o"/>
      <w:lvlJc w:val="left"/>
      <w:pPr>
        <w:ind w:left="1440" w:hanging="360"/>
      </w:pPr>
      <w:rPr>
        <w:rFonts w:ascii="Courier New" w:hAnsi="Courier New" w:hint="default"/>
      </w:rPr>
    </w:lvl>
    <w:lvl w:ilvl="2" w:tplc="5008A296">
      <w:start w:val="1"/>
      <w:numFmt w:val="bullet"/>
      <w:lvlText w:val=""/>
      <w:lvlJc w:val="left"/>
      <w:pPr>
        <w:ind w:left="2160" w:hanging="360"/>
      </w:pPr>
      <w:rPr>
        <w:rFonts w:ascii="Wingdings" w:hAnsi="Wingdings" w:hint="default"/>
      </w:rPr>
    </w:lvl>
    <w:lvl w:ilvl="3" w:tplc="D92C1DAE">
      <w:start w:val="1"/>
      <w:numFmt w:val="bullet"/>
      <w:lvlText w:val=""/>
      <w:lvlJc w:val="left"/>
      <w:pPr>
        <w:ind w:left="2880" w:hanging="360"/>
      </w:pPr>
      <w:rPr>
        <w:rFonts w:ascii="Symbol" w:hAnsi="Symbol" w:hint="default"/>
      </w:rPr>
    </w:lvl>
    <w:lvl w:ilvl="4" w:tplc="18D2AFEA">
      <w:start w:val="1"/>
      <w:numFmt w:val="bullet"/>
      <w:lvlText w:val="o"/>
      <w:lvlJc w:val="left"/>
      <w:pPr>
        <w:ind w:left="3600" w:hanging="360"/>
      </w:pPr>
      <w:rPr>
        <w:rFonts w:ascii="Courier New" w:hAnsi="Courier New" w:hint="default"/>
      </w:rPr>
    </w:lvl>
    <w:lvl w:ilvl="5" w:tplc="54F0F502">
      <w:start w:val="1"/>
      <w:numFmt w:val="bullet"/>
      <w:lvlText w:val=""/>
      <w:lvlJc w:val="left"/>
      <w:pPr>
        <w:ind w:left="4320" w:hanging="360"/>
      </w:pPr>
      <w:rPr>
        <w:rFonts w:ascii="Wingdings" w:hAnsi="Wingdings" w:hint="default"/>
      </w:rPr>
    </w:lvl>
    <w:lvl w:ilvl="6" w:tplc="F6360AA4">
      <w:start w:val="1"/>
      <w:numFmt w:val="bullet"/>
      <w:lvlText w:val=""/>
      <w:lvlJc w:val="left"/>
      <w:pPr>
        <w:ind w:left="5040" w:hanging="360"/>
      </w:pPr>
      <w:rPr>
        <w:rFonts w:ascii="Symbol" w:hAnsi="Symbol" w:hint="default"/>
      </w:rPr>
    </w:lvl>
    <w:lvl w:ilvl="7" w:tplc="8CB2FA64">
      <w:start w:val="1"/>
      <w:numFmt w:val="bullet"/>
      <w:lvlText w:val="o"/>
      <w:lvlJc w:val="left"/>
      <w:pPr>
        <w:ind w:left="5760" w:hanging="360"/>
      </w:pPr>
      <w:rPr>
        <w:rFonts w:ascii="Courier New" w:hAnsi="Courier New" w:hint="default"/>
      </w:rPr>
    </w:lvl>
    <w:lvl w:ilvl="8" w:tplc="74D6C50E">
      <w:start w:val="1"/>
      <w:numFmt w:val="bullet"/>
      <w:lvlText w:val=""/>
      <w:lvlJc w:val="left"/>
      <w:pPr>
        <w:ind w:left="6480" w:hanging="360"/>
      </w:pPr>
      <w:rPr>
        <w:rFonts w:ascii="Wingdings" w:hAnsi="Wingdings" w:hint="default"/>
      </w:rPr>
    </w:lvl>
  </w:abstractNum>
  <w:abstractNum w:abstractNumId="10" w15:restartNumberingAfterBreak="0">
    <w:nsid w:val="2ED1C1A0"/>
    <w:multiLevelType w:val="multilevel"/>
    <w:tmpl w:val="8DDEF85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856846"/>
    <w:multiLevelType w:val="hybridMultilevel"/>
    <w:tmpl w:val="BF8AA266"/>
    <w:lvl w:ilvl="0" w:tplc="CCF69870">
      <w:start w:val="1"/>
      <w:numFmt w:val="bullet"/>
      <w:lvlText w:val="-"/>
      <w:lvlJc w:val="left"/>
      <w:pPr>
        <w:ind w:left="720" w:hanging="360"/>
      </w:pPr>
      <w:rPr>
        <w:rFonts w:ascii="Aptos" w:hAnsi="Aptos" w:hint="default"/>
      </w:rPr>
    </w:lvl>
    <w:lvl w:ilvl="1" w:tplc="A5DC89BE">
      <w:start w:val="1"/>
      <w:numFmt w:val="bullet"/>
      <w:lvlText w:val="o"/>
      <w:lvlJc w:val="left"/>
      <w:pPr>
        <w:ind w:left="1440" w:hanging="360"/>
      </w:pPr>
      <w:rPr>
        <w:rFonts w:ascii="Courier New" w:hAnsi="Courier New" w:hint="default"/>
      </w:rPr>
    </w:lvl>
    <w:lvl w:ilvl="2" w:tplc="C9682524">
      <w:start w:val="1"/>
      <w:numFmt w:val="bullet"/>
      <w:lvlText w:val=""/>
      <w:lvlJc w:val="left"/>
      <w:pPr>
        <w:ind w:left="2160" w:hanging="360"/>
      </w:pPr>
      <w:rPr>
        <w:rFonts w:ascii="Wingdings" w:hAnsi="Wingdings" w:hint="default"/>
      </w:rPr>
    </w:lvl>
    <w:lvl w:ilvl="3" w:tplc="4F803D1C">
      <w:start w:val="1"/>
      <w:numFmt w:val="bullet"/>
      <w:lvlText w:val=""/>
      <w:lvlJc w:val="left"/>
      <w:pPr>
        <w:ind w:left="2880" w:hanging="360"/>
      </w:pPr>
      <w:rPr>
        <w:rFonts w:ascii="Symbol" w:hAnsi="Symbol" w:hint="default"/>
      </w:rPr>
    </w:lvl>
    <w:lvl w:ilvl="4" w:tplc="CA3A88B2">
      <w:start w:val="1"/>
      <w:numFmt w:val="bullet"/>
      <w:lvlText w:val="o"/>
      <w:lvlJc w:val="left"/>
      <w:pPr>
        <w:ind w:left="3600" w:hanging="360"/>
      </w:pPr>
      <w:rPr>
        <w:rFonts w:ascii="Courier New" w:hAnsi="Courier New" w:hint="default"/>
      </w:rPr>
    </w:lvl>
    <w:lvl w:ilvl="5" w:tplc="AEB84F38">
      <w:start w:val="1"/>
      <w:numFmt w:val="bullet"/>
      <w:lvlText w:val=""/>
      <w:lvlJc w:val="left"/>
      <w:pPr>
        <w:ind w:left="4320" w:hanging="360"/>
      </w:pPr>
      <w:rPr>
        <w:rFonts w:ascii="Wingdings" w:hAnsi="Wingdings" w:hint="default"/>
      </w:rPr>
    </w:lvl>
    <w:lvl w:ilvl="6" w:tplc="8AA8DC1E">
      <w:start w:val="1"/>
      <w:numFmt w:val="bullet"/>
      <w:lvlText w:val=""/>
      <w:lvlJc w:val="left"/>
      <w:pPr>
        <w:ind w:left="5040" w:hanging="360"/>
      </w:pPr>
      <w:rPr>
        <w:rFonts w:ascii="Symbol" w:hAnsi="Symbol" w:hint="default"/>
      </w:rPr>
    </w:lvl>
    <w:lvl w:ilvl="7" w:tplc="1C56870C">
      <w:start w:val="1"/>
      <w:numFmt w:val="bullet"/>
      <w:lvlText w:val="o"/>
      <w:lvlJc w:val="left"/>
      <w:pPr>
        <w:ind w:left="5760" w:hanging="360"/>
      </w:pPr>
      <w:rPr>
        <w:rFonts w:ascii="Courier New" w:hAnsi="Courier New" w:hint="default"/>
      </w:rPr>
    </w:lvl>
    <w:lvl w:ilvl="8" w:tplc="44D4E864">
      <w:start w:val="1"/>
      <w:numFmt w:val="bullet"/>
      <w:lvlText w:val=""/>
      <w:lvlJc w:val="left"/>
      <w:pPr>
        <w:ind w:left="6480" w:hanging="360"/>
      </w:pPr>
      <w:rPr>
        <w:rFonts w:ascii="Wingdings" w:hAnsi="Wingdings" w:hint="default"/>
      </w:rPr>
    </w:lvl>
  </w:abstractNum>
  <w:abstractNum w:abstractNumId="12" w15:restartNumberingAfterBreak="0">
    <w:nsid w:val="301EB4B9"/>
    <w:multiLevelType w:val="hybridMultilevel"/>
    <w:tmpl w:val="D2384B9E"/>
    <w:lvl w:ilvl="0" w:tplc="54ACCC88">
      <w:start w:val="1"/>
      <w:numFmt w:val="upperLetter"/>
      <w:lvlText w:val="%1."/>
      <w:lvlJc w:val="left"/>
      <w:pPr>
        <w:ind w:left="720" w:hanging="360"/>
      </w:pPr>
    </w:lvl>
    <w:lvl w:ilvl="1" w:tplc="0E9AA618">
      <w:start w:val="1"/>
      <w:numFmt w:val="lowerLetter"/>
      <w:lvlText w:val="%2."/>
      <w:lvlJc w:val="left"/>
      <w:pPr>
        <w:ind w:left="1440" w:hanging="360"/>
      </w:pPr>
    </w:lvl>
    <w:lvl w:ilvl="2" w:tplc="8110A5B2">
      <w:start w:val="1"/>
      <w:numFmt w:val="lowerRoman"/>
      <w:lvlText w:val="%3."/>
      <w:lvlJc w:val="right"/>
      <w:pPr>
        <w:ind w:left="2160" w:hanging="180"/>
      </w:pPr>
    </w:lvl>
    <w:lvl w:ilvl="3" w:tplc="45A66C20">
      <w:start w:val="1"/>
      <w:numFmt w:val="decimal"/>
      <w:lvlText w:val="%4."/>
      <w:lvlJc w:val="left"/>
      <w:pPr>
        <w:ind w:left="2880" w:hanging="360"/>
      </w:pPr>
    </w:lvl>
    <w:lvl w:ilvl="4" w:tplc="92BEF9FC">
      <w:start w:val="1"/>
      <w:numFmt w:val="lowerLetter"/>
      <w:lvlText w:val="%5."/>
      <w:lvlJc w:val="left"/>
      <w:pPr>
        <w:ind w:left="3600" w:hanging="360"/>
      </w:pPr>
    </w:lvl>
    <w:lvl w:ilvl="5" w:tplc="E18A194E">
      <w:start w:val="1"/>
      <w:numFmt w:val="lowerRoman"/>
      <w:lvlText w:val="%6."/>
      <w:lvlJc w:val="right"/>
      <w:pPr>
        <w:ind w:left="4320" w:hanging="180"/>
      </w:pPr>
    </w:lvl>
    <w:lvl w:ilvl="6" w:tplc="38C8CCA6">
      <w:start w:val="1"/>
      <w:numFmt w:val="decimal"/>
      <w:lvlText w:val="%7."/>
      <w:lvlJc w:val="left"/>
      <w:pPr>
        <w:ind w:left="5040" w:hanging="360"/>
      </w:pPr>
    </w:lvl>
    <w:lvl w:ilvl="7" w:tplc="A76C51A6">
      <w:start w:val="1"/>
      <w:numFmt w:val="lowerLetter"/>
      <w:lvlText w:val="%8."/>
      <w:lvlJc w:val="left"/>
      <w:pPr>
        <w:ind w:left="5760" w:hanging="360"/>
      </w:pPr>
    </w:lvl>
    <w:lvl w:ilvl="8" w:tplc="CB307742">
      <w:start w:val="1"/>
      <w:numFmt w:val="lowerRoman"/>
      <w:lvlText w:val="%9."/>
      <w:lvlJc w:val="right"/>
      <w:pPr>
        <w:ind w:left="6480" w:hanging="180"/>
      </w:pPr>
    </w:lvl>
  </w:abstractNum>
  <w:abstractNum w:abstractNumId="13" w15:restartNumberingAfterBreak="0">
    <w:nsid w:val="36F31CDA"/>
    <w:multiLevelType w:val="hybridMultilevel"/>
    <w:tmpl w:val="D25A8102"/>
    <w:lvl w:ilvl="0" w:tplc="D22C5CE4">
      <w:start w:val="1"/>
      <w:numFmt w:val="bullet"/>
      <w:lvlText w:val="-"/>
      <w:lvlJc w:val="left"/>
      <w:pPr>
        <w:ind w:left="720" w:hanging="360"/>
      </w:pPr>
      <w:rPr>
        <w:rFonts w:ascii="Aptos" w:hAnsi="Aptos" w:hint="default"/>
      </w:rPr>
    </w:lvl>
    <w:lvl w:ilvl="1" w:tplc="EB6C479A">
      <w:start w:val="1"/>
      <w:numFmt w:val="bullet"/>
      <w:lvlText w:val="o"/>
      <w:lvlJc w:val="left"/>
      <w:pPr>
        <w:ind w:left="1440" w:hanging="360"/>
      </w:pPr>
      <w:rPr>
        <w:rFonts w:ascii="Courier New" w:hAnsi="Courier New" w:hint="default"/>
      </w:rPr>
    </w:lvl>
    <w:lvl w:ilvl="2" w:tplc="56460C2C">
      <w:start w:val="1"/>
      <w:numFmt w:val="bullet"/>
      <w:lvlText w:val=""/>
      <w:lvlJc w:val="left"/>
      <w:pPr>
        <w:ind w:left="2160" w:hanging="360"/>
      </w:pPr>
      <w:rPr>
        <w:rFonts w:ascii="Wingdings" w:hAnsi="Wingdings" w:hint="default"/>
      </w:rPr>
    </w:lvl>
    <w:lvl w:ilvl="3" w:tplc="37CAB2BE">
      <w:start w:val="1"/>
      <w:numFmt w:val="bullet"/>
      <w:lvlText w:val=""/>
      <w:lvlJc w:val="left"/>
      <w:pPr>
        <w:ind w:left="2880" w:hanging="360"/>
      </w:pPr>
      <w:rPr>
        <w:rFonts w:ascii="Symbol" w:hAnsi="Symbol" w:hint="default"/>
      </w:rPr>
    </w:lvl>
    <w:lvl w:ilvl="4" w:tplc="AE64B2AC">
      <w:start w:val="1"/>
      <w:numFmt w:val="bullet"/>
      <w:lvlText w:val="o"/>
      <w:lvlJc w:val="left"/>
      <w:pPr>
        <w:ind w:left="3600" w:hanging="360"/>
      </w:pPr>
      <w:rPr>
        <w:rFonts w:ascii="Courier New" w:hAnsi="Courier New" w:hint="default"/>
      </w:rPr>
    </w:lvl>
    <w:lvl w:ilvl="5" w:tplc="14462864">
      <w:start w:val="1"/>
      <w:numFmt w:val="bullet"/>
      <w:lvlText w:val=""/>
      <w:lvlJc w:val="left"/>
      <w:pPr>
        <w:ind w:left="4320" w:hanging="360"/>
      </w:pPr>
      <w:rPr>
        <w:rFonts w:ascii="Wingdings" w:hAnsi="Wingdings" w:hint="default"/>
      </w:rPr>
    </w:lvl>
    <w:lvl w:ilvl="6" w:tplc="D0A26262">
      <w:start w:val="1"/>
      <w:numFmt w:val="bullet"/>
      <w:lvlText w:val=""/>
      <w:lvlJc w:val="left"/>
      <w:pPr>
        <w:ind w:left="5040" w:hanging="360"/>
      </w:pPr>
      <w:rPr>
        <w:rFonts w:ascii="Symbol" w:hAnsi="Symbol" w:hint="default"/>
      </w:rPr>
    </w:lvl>
    <w:lvl w:ilvl="7" w:tplc="C5B092CC">
      <w:start w:val="1"/>
      <w:numFmt w:val="bullet"/>
      <w:lvlText w:val="o"/>
      <w:lvlJc w:val="left"/>
      <w:pPr>
        <w:ind w:left="5760" w:hanging="360"/>
      </w:pPr>
      <w:rPr>
        <w:rFonts w:ascii="Courier New" w:hAnsi="Courier New" w:hint="default"/>
      </w:rPr>
    </w:lvl>
    <w:lvl w:ilvl="8" w:tplc="1CD67FCA">
      <w:start w:val="1"/>
      <w:numFmt w:val="bullet"/>
      <w:lvlText w:val=""/>
      <w:lvlJc w:val="left"/>
      <w:pPr>
        <w:ind w:left="6480" w:hanging="360"/>
      </w:pPr>
      <w:rPr>
        <w:rFonts w:ascii="Wingdings" w:hAnsi="Wingdings" w:hint="default"/>
      </w:rPr>
    </w:lvl>
  </w:abstractNum>
  <w:abstractNum w:abstractNumId="14" w15:restartNumberingAfterBreak="0">
    <w:nsid w:val="373C5A50"/>
    <w:multiLevelType w:val="hybridMultilevel"/>
    <w:tmpl w:val="6DBADBC6"/>
    <w:lvl w:ilvl="0" w:tplc="E968F5E6">
      <w:start w:val="1"/>
      <w:numFmt w:val="bullet"/>
      <w:lvlText w:val="-"/>
      <w:lvlJc w:val="left"/>
      <w:pPr>
        <w:ind w:left="720" w:hanging="360"/>
      </w:pPr>
      <w:rPr>
        <w:rFonts w:ascii="Aptos" w:hAnsi="Aptos" w:hint="default"/>
      </w:rPr>
    </w:lvl>
    <w:lvl w:ilvl="1" w:tplc="03D67D94">
      <w:start w:val="1"/>
      <w:numFmt w:val="bullet"/>
      <w:lvlText w:val="o"/>
      <w:lvlJc w:val="left"/>
      <w:pPr>
        <w:ind w:left="1440" w:hanging="360"/>
      </w:pPr>
      <w:rPr>
        <w:rFonts w:ascii="Courier New" w:hAnsi="Courier New" w:hint="default"/>
      </w:rPr>
    </w:lvl>
    <w:lvl w:ilvl="2" w:tplc="37DEA6DC">
      <w:start w:val="1"/>
      <w:numFmt w:val="bullet"/>
      <w:lvlText w:val=""/>
      <w:lvlJc w:val="left"/>
      <w:pPr>
        <w:ind w:left="2160" w:hanging="360"/>
      </w:pPr>
      <w:rPr>
        <w:rFonts w:ascii="Wingdings" w:hAnsi="Wingdings" w:hint="default"/>
      </w:rPr>
    </w:lvl>
    <w:lvl w:ilvl="3" w:tplc="EE68A63C">
      <w:start w:val="1"/>
      <w:numFmt w:val="bullet"/>
      <w:lvlText w:val=""/>
      <w:lvlJc w:val="left"/>
      <w:pPr>
        <w:ind w:left="2880" w:hanging="360"/>
      </w:pPr>
      <w:rPr>
        <w:rFonts w:ascii="Symbol" w:hAnsi="Symbol" w:hint="default"/>
      </w:rPr>
    </w:lvl>
    <w:lvl w:ilvl="4" w:tplc="D30E4320">
      <w:start w:val="1"/>
      <w:numFmt w:val="bullet"/>
      <w:lvlText w:val="o"/>
      <w:lvlJc w:val="left"/>
      <w:pPr>
        <w:ind w:left="3600" w:hanging="360"/>
      </w:pPr>
      <w:rPr>
        <w:rFonts w:ascii="Courier New" w:hAnsi="Courier New" w:hint="default"/>
      </w:rPr>
    </w:lvl>
    <w:lvl w:ilvl="5" w:tplc="91B41E06">
      <w:start w:val="1"/>
      <w:numFmt w:val="bullet"/>
      <w:lvlText w:val=""/>
      <w:lvlJc w:val="left"/>
      <w:pPr>
        <w:ind w:left="4320" w:hanging="360"/>
      </w:pPr>
      <w:rPr>
        <w:rFonts w:ascii="Wingdings" w:hAnsi="Wingdings" w:hint="default"/>
      </w:rPr>
    </w:lvl>
    <w:lvl w:ilvl="6" w:tplc="385A3A92">
      <w:start w:val="1"/>
      <w:numFmt w:val="bullet"/>
      <w:lvlText w:val=""/>
      <w:lvlJc w:val="left"/>
      <w:pPr>
        <w:ind w:left="5040" w:hanging="360"/>
      </w:pPr>
      <w:rPr>
        <w:rFonts w:ascii="Symbol" w:hAnsi="Symbol" w:hint="default"/>
      </w:rPr>
    </w:lvl>
    <w:lvl w:ilvl="7" w:tplc="7010A684">
      <w:start w:val="1"/>
      <w:numFmt w:val="bullet"/>
      <w:lvlText w:val="o"/>
      <w:lvlJc w:val="left"/>
      <w:pPr>
        <w:ind w:left="5760" w:hanging="360"/>
      </w:pPr>
      <w:rPr>
        <w:rFonts w:ascii="Courier New" w:hAnsi="Courier New" w:hint="default"/>
      </w:rPr>
    </w:lvl>
    <w:lvl w:ilvl="8" w:tplc="84C2A3B8">
      <w:start w:val="1"/>
      <w:numFmt w:val="bullet"/>
      <w:lvlText w:val=""/>
      <w:lvlJc w:val="left"/>
      <w:pPr>
        <w:ind w:left="6480" w:hanging="360"/>
      </w:pPr>
      <w:rPr>
        <w:rFonts w:ascii="Wingdings" w:hAnsi="Wingdings" w:hint="default"/>
      </w:rPr>
    </w:lvl>
  </w:abstractNum>
  <w:abstractNum w:abstractNumId="15" w15:restartNumberingAfterBreak="0">
    <w:nsid w:val="3E5F6410"/>
    <w:multiLevelType w:val="hybridMultilevel"/>
    <w:tmpl w:val="14A44406"/>
    <w:lvl w:ilvl="0" w:tplc="17D21174">
      <w:start w:val="1"/>
      <w:numFmt w:val="bullet"/>
      <w:lvlText w:val="-"/>
      <w:lvlJc w:val="left"/>
      <w:pPr>
        <w:ind w:left="720" w:hanging="360"/>
      </w:pPr>
      <w:rPr>
        <w:rFonts w:ascii="Aptos" w:hAnsi="Aptos" w:hint="default"/>
      </w:rPr>
    </w:lvl>
    <w:lvl w:ilvl="1" w:tplc="FE2EF8B0">
      <w:start w:val="1"/>
      <w:numFmt w:val="bullet"/>
      <w:lvlText w:val="o"/>
      <w:lvlJc w:val="left"/>
      <w:pPr>
        <w:ind w:left="1440" w:hanging="360"/>
      </w:pPr>
      <w:rPr>
        <w:rFonts w:ascii="Courier New" w:hAnsi="Courier New" w:hint="default"/>
      </w:rPr>
    </w:lvl>
    <w:lvl w:ilvl="2" w:tplc="05AE60BA">
      <w:start w:val="1"/>
      <w:numFmt w:val="bullet"/>
      <w:lvlText w:val=""/>
      <w:lvlJc w:val="left"/>
      <w:pPr>
        <w:ind w:left="2160" w:hanging="360"/>
      </w:pPr>
      <w:rPr>
        <w:rFonts w:ascii="Wingdings" w:hAnsi="Wingdings" w:hint="default"/>
      </w:rPr>
    </w:lvl>
    <w:lvl w:ilvl="3" w:tplc="5A724666">
      <w:start w:val="1"/>
      <w:numFmt w:val="bullet"/>
      <w:lvlText w:val=""/>
      <w:lvlJc w:val="left"/>
      <w:pPr>
        <w:ind w:left="2880" w:hanging="360"/>
      </w:pPr>
      <w:rPr>
        <w:rFonts w:ascii="Symbol" w:hAnsi="Symbol" w:hint="default"/>
      </w:rPr>
    </w:lvl>
    <w:lvl w:ilvl="4" w:tplc="3F98F918">
      <w:start w:val="1"/>
      <w:numFmt w:val="bullet"/>
      <w:lvlText w:val="o"/>
      <w:lvlJc w:val="left"/>
      <w:pPr>
        <w:ind w:left="3600" w:hanging="360"/>
      </w:pPr>
      <w:rPr>
        <w:rFonts w:ascii="Courier New" w:hAnsi="Courier New" w:hint="default"/>
      </w:rPr>
    </w:lvl>
    <w:lvl w:ilvl="5" w:tplc="D1F66C92">
      <w:start w:val="1"/>
      <w:numFmt w:val="bullet"/>
      <w:lvlText w:val=""/>
      <w:lvlJc w:val="left"/>
      <w:pPr>
        <w:ind w:left="4320" w:hanging="360"/>
      </w:pPr>
      <w:rPr>
        <w:rFonts w:ascii="Wingdings" w:hAnsi="Wingdings" w:hint="default"/>
      </w:rPr>
    </w:lvl>
    <w:lvl w:ilvl="6" w:tplc="86BC3ED0">
      <w:start w:val="1"/>
      <w:numFmt w:val="bullet"/>
      <w:lvlText w:val=""/>
      <w:lvlJc w:val="left"/>
      <w:pPr>
        <w:ind w:left="5040" w:hanging="360"/>
      </w:pPr>
      <w:rPr>
        <w:rFonts w:ascii="Symbol" w:hAnsi="Symbol" w:hint="default"/>
      </w:rPr>
    </w:lvl>
    <w:lvl w:ilvl="7" w:tplc="0BC6ED7A">
      <w:start w:val="1"/>
      <w:numFmt w:val="bullet"/>
      <w:lvlText w:val="o"/>
      <w:lvlJc w:val="left"/>
      <w:pPr>
        <w:ind w:left="5760" w:hanging="360"/>
      </w:pPr>
      <w:rPr>
        <w:rFonts w:ascii="Courier New" w:hAnsi="Courier New" w:hint="default"/>
      </w:rPr>
    </w:lvl>
    <w:lvl w:ilvl="8" w:tplc="29C03236">
      <w:start w:val="1"/>
      <w:numFmt w:val="bullet"/>
      <w:lvlText w:val=""/>
      <w:lvlJc w:val="left"/>
      <w:pPr>
        <w:ind w:left="6480" w:hanging="360"/>
      </w:pPr>
      <w:rPr>
        <w:rFonts w:ascii="Wingdings" w:hAnsi="Wingdings" w:hint="default"/>
      </w:rPr>
    </w:lvl>
  </w:abstractNum>
  <w:abstractNum w:abstractNumId="16" w15:restartNumberingAfterBreak="0">
    <w:nsid w:val="3F3687DA"/>
    <w:multiLevelType w:val="hybridMultilevel"/>
    <w:tmpl w:val="9530C5BA"/>
    <w:lvl w:ilvl="0" w:tplc="21922F36">
      <w:start w:val="1"/>
      <w:numFmt w:val="bullet"/>
      <w:lvlText w:val="-"/>
      <w:lvlJc w:val="left"/>
      <w:pPr>
        <w:ind w:left="720" w:hanging="360"/>
      </w:pPr>
      <w:rPr>
        <w:rFonts w:ascii="Aptos" w:hAnsi="Aptos" w:hint="default"/>
      </w:rPr>
    </w:lvl>
    <w:lvl w:ilvl="1" w:tplc="86CE30D0">
      <w:start w:val="1"/>
      <w:numFmt w:val="bullet"/>
      <w:lvlText w:val="o"/>
      <w:lvlJc w:val="left"/>
      <w:pPr>
        <w:ind w:left="1440" w:hanging="360"/>
      </w:pPr>
      <w:rPr>
        <w:rFonts w:ascii="Courier New" w:hAnsi="Courier New" w:hint="default"/>
      </w:rPr>
    </w:lvl>
    <w:lvl w:ilvl="2" w:tplc="0E30BEFC">
      <w:start w:val="1"/>
      <w:numFmt w:val="bullet"/>
      <w:lvlText w:val=""/>
      <w:lvlJc w:val="left"/>
      <w:pPr>
        <w:ind w:left="2160" w:hanging="360"/>
      </w:pPr>
      <w:rPr>
        <w:rFonts w:ascii="Wingdings" w:hAnsi="Wingdings" w:hint="default"/>
      </w:rPr>
    </w:lvl>
    <w:lvl w:ilvl="3" w:tplc="712C3306">
      <w:start w:val="1"/>
      <w:numFmt w:val="bullet"/>
      <w:lvlText w:val=""/>
      <w:lvlJc w:val="left"/>
      <w:pPr>
        <w:ind w:left="2880" w:hanging="360"/>
      </w:pPr>
      <w:rPr>
        <w:rFonts w:ascii="Symbol" w:hAnsi="Symbol" w:hint="default"/>
      </w:rPr>
    </w:lvl>
    <w:lvl w:ilvl="4" w:tplc="CF22E6F2">
      <w:start w:val="1"/>
      <w:numFmt w:val="bullet"/>
      <w:lvlText w:val="o"/>
      <w:lvlJc w:val="left"/>
      <w:pPr>
        <w:ind w:left="3600" w:hanging="360"/>
      </w:pPr>
      <w:rPr>
        <w:rFonts w:ascii="Courier New" w:hAnsi="Courier New" w:hint="default"/>
      </w:rPr>
    </w:lvl>
    <w:lvl w:ilvl="5" w:tplc="76B6A470">
      <w:start w:val="1"/>
      <w:numFmt w:val="bullet"/>
      <w:lvlText w:val=""/>
      <w:lvlJc w:val="left"/>
      <w:pPr>
        <w:ind w:left="4320" w:hanging="360"/>
      </w:pPr>
      <w:rPr>
        <w:rFonts w:ascii="Wingdings" w:hAnsi="Wingdings" w:hint="default"/>
      </w:rPr>
    </w:lvl>
    <w:lvl w:ilvl="6" w:tplc="EE1EA5F4">
      <w:start w:val="1"/>
      <w:numFmt w:val="bullet"/>
      <w:lvlText w:val=""/>
      <w:lvlJc w:val="left"/>
      <w:pPr>
        <w:ind w:left="5040" w:hanging="360"/>
      </w:pPr>
      <w:rPr>
        <w:rFonts w:ascii="Symbol" w:hAnsi="Symbol" w:hint="default"/>
      </w:rPr>
    </w:lvl>
    <w:lvl w:ilvl="7" w:tplc="3176F7D4">
      <w:start w:val="1"/>
      <w:numFmt w:val="bullet"/>
      <w:lvlText w:val="o"/>
      <w:lvlJc w:val="left"/>
      <w:pPr>
        <w:ind w:left="5760" w:hanging="360"/>
      </w:pPr>
      <w:rPr>
        <w:rFonts w:ascii="Courier New" w:hAnsi="Courier New" w:hint="default"/>
      </w:rPr>
    </w:lvl>
    <w:lvl w:ilvl="8" w:tplc="18A4A200">
      <w:start w:val="1"/>
      <w:numFmt w:val="bullet"/>
      <w:lvlText w:val=""/>
      <w:lvlJc w:val="left"/>
      <w:pPr>
        <w:ind w:left="6480" w:hanging="360"/>
      </w:pPr>
      <w:rPr>
        <w:rFonts w:ascii="Wingdings" w:hAnsi="Wingdings" w:hint="default"/>
      </w:rPr>
    </w:lvl>
  </w:abstractNum>
  <w:abstractNum w:abstractNumId="17" w15:restartNumberingAfterBreak="0">
    <w:nsid w:val="4E0C463A"/>
    <w:multiLevelType w:val="multilevel"/>
    <w:tmpl w:val="E8AC9B9E"/>
    <w:lvl w:ilvl="0">
      <w:start w:val="1"/>
      <w:numFmt w:val="bullet"/>
      <w:lvlText w:val="●"/>
      <w:lvlJc w:val="left"/>
      <w:pPr>
        <w:ind w:left="669" w:hanging="307"/>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0B2CE0"/>
    <w:multiLevelType w:val="multilevel"/>
    <w:tmpl w:val="97E22148"/>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9" w15:restartNumberingAfterBreak="0">
    <w:nsid w:val="547C2E4E"/>
    <w:multiLevelType w:val="hybridMultilevel"/>
    <w:tmpl w:val="9B8A9C8C"/>
    <w:lvl w:ilvl="0" w:tplc="2A1E2D7E">
      <w:start w:val="1"/>
      <w:numFmt w:val="bullet"/>
      <w:lvlText w:val="-"/>
      <w:lvlJc w:val="left"/>
      <w:pPr>
        <w:ind w:left="720" w:hanging="360"/>
      </w:pPr>
      <w:rPr>
        <w:rFonts w:ascii="Aptos" w:hAnsi="Aptos" w:hint="default"/>
      </w:rPr>
    </w:lvl>
    <w:lvl w:ilvl="1" w:tplc="8A5C7F48">
      <w:start w:val="1"/>
      <w:numFmt w:val="bullet"/>
      <w:lvlText w:val="o"/>
      <w:lvlJc w:val="left"/>
      <w:pPr>
        <w:ind w:left="1440" w:hanging="360"/>
      </w:pPr>
      <w:rPr>
        <w:rFonts w:ascii="Courier New" w:hAnsi="Courier New" w:hint="default"/>
      </w:rPr>
    </w:lvl>
    <w:lvl w:ilvl="2" w:tplc="6AC0D110">
      <w:start w:val="1"/>
      <w:numFmt w:val="bullet"/>
      <w:lvlText w:val=""/>
      <w:lvlJc w:val="left"/>
      <w:pPr>
        <w:ind w:left="2160" w:hanging="360"/>
      </w:pPr>
      <w:rPr>
        <w:rFonts w:ascii="Wingdings" w:hAnsi="Wingdings" w:hint="default"/>
      </w:rPr>
    </w:lvl>
    <w:lvl w:ilvl="3" w:tplc="FE7EEEFE">
      <w:start w:val="1"/>
      <w:numFmt w:val="bullet"/>
      <w:lvlText w:val=""/>
      <w:lvlJc w:val="left"/>
      <w:pPr>
        <w:ind w:left="2880" w:hanging="360"/>
      </w:pPr>
      <w:rPr>
        <w:rFonts w:ascii="Symbol" w:hAnsi="Symbol" w:hint="default"/>
      </w:rPr>
    </w:lvl>
    <w:lvl w:ilvl="4" w:tplc="1BCCB254">
      <w:start w:val="1"/>
      <w:numFmt w:val="bullet"/>
      <w:lvlText w:val="o"/>
      <w:lvlJc w:val="left"/>
      <w:pPr>
        <w:ind w:left="3600" w:hanging="360"/>
      </w:pPr>
      <w:rPr>
        <w:rFonts w:ascii="Courier New" w:hAnsi="Courier New" w:hint="default"/>
      </w:rPr>
    </w:lvl>
    <w:lvl w:ilvl="5" w:tplc="E59069AC">
      <w:start w:val="1"/>
      <w:numFmt w:val="bullet"/>
      <w:lvlText w:val=""/>
      <w:lvlJc w:val="left"/>
      <w:pPr>
        <w:ind w:left="4320" w:hanging="360"/>
      </w:pPr>
      <w:rPr>
        <w:rFonts w:ascii="Wingdings" w:hAnsi="Wingdings" w:hint="default"/>
      </w:rPr>
    </w:lvl>
    <w:lvl w:ilvl="6" w:tplc="79A88AC4">
      <w:start w:val="1"/>
      <w:numFmt w:val="bullet"/>
      <w:lvlText w:val=""/>
      <w:lvlJc w:val="left"/>
      <w:pPr>
        <w:ind w:left="5040" w:hanging="360"/>
      </w:pPr>
      <w:rPr>
        <w:rFonts w:ascii="Symbol" w:hAnsi="Symbol" w:hint="default"/>
      </w:rPr>
    </w:lvl>
    <w:lvl w:ilvl="7" w:tplc="F6DE2F9E">
      <w:start w:val="1"/>
      <w:numFmt w:val="bullet"/>
      <w:lvlText w:val="o"/>
      <w:lvlJc w:val="left"/>
      <w:pPr>
        <w:ind w:left="5760" w:hanging="360"/>
      </w:pPr>
      <w:rPr>
        <w:rFonts w:ascii="Courier New" w:hAnsi="Courier New" w:hint="default"/>
      </w:rPr>
    </w:lvl>
    <w:lvl w:ilvl="8" w:tplc="06AC6696">
      <w:start w:val="1"/>
      <w:numFmt w:val="bullet"/>
      <w:lvlText w:val=""/>
      <w:lvlJc w:val="left"/>
      <w:pPr>
        <w:ind w:left="6480" w:hanging="360"/>
      </w:pPr>
      <w:rPr>
        <w:rFonts w:ascii="Wingdings" w:hAnsi="Wingdings" w:hint="default"/>
      </w:rPr>
    </w:lvl>
  </w:abstractNum>
  <w:abstractNum w:abstractNumId="20" w15:restartNumberingAfterBreak="0">
    <w:nsid w:val="590B56FB"/>
    <w:multiLevelType w:val="multilevel"/>
    <w:tmpl w:val="B50AE950"/>
    <w:lvl w:ilvl="0">
      <w:start w:val="1"/>
      <w:numFmt w:val="bullet"/>
      <w:lvlText w:val="●"/>
      <w:lvlJc w:val="left"/>
      <w:pPr>
        <w:ind w:left="669" w:hanging="307"/>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5DDD18"/>
    <w:multiLevelType w:val="hybridMultilevel"/>
    <w:tmpl w:val="4DB23716"/>
    <w:lvl w:ilvl="0" w:tplc="923815DC">
      <w:start w:val="1"/>
      <w:numFmt w:val="bullet"/>
      <w:lvlText w:val="-"/>
      <w:lvlJc w:val="left"/>
      <w:pPr>
        <w:ind w:left="720" w:hanging="360"/>
      </w:pPr>
      <w:rPr>
        <w:rFonts w:ascii="Aptos" w:hAnsi="Aptos" w:hint="default"/>
      </w:rPr>
    </w:lvl>
    <w:lvl w:ilvl="1" w:tplc="D652AB2E">
      <w:start w:val="1"/>
      <w:numFmt w:val="bullet"/>
      <w:lvlText w:val="o"/>
      <w:lvlJc w:val="left"/>
      <w:pPr>
        <w:ind w:left="1440" w:hanging="360"/>
      </w:pPr>
      <w:rPr>
        <w:rFonts w:ascii="Courier New" w:hAnsi="Courier New" w:hint="default"/>
      </w:rPr>
    </w:lvl>
    <w:lvl w:ilvl="2" w:tplc="82AA388E">
      <w:start w:val="1"/>
      <w:numFmt w:val="bullet"/>
      <w:lvlText w:val=""/>
      <w:lvlJc w:val="left"/>
      <w:pPr>
        <w:ind w:left="2160" w:hanging="360"/>
      </w:pPr>
      <w:rPr>
        <w:rFonts w:ascii="Wingdings" w:hAnsi="Wingdings" w:hint="default"/>
      </w:rPr>
    </w:lvl>
    <w:lvl w:ilvl="3" w:tplc="F726F23E">
      <w:start w:val="1"/>
      <w:numFmt w:val="bullet"/>
      <w:lvlText w:val=""/>
      <w:lvlJc w:val="left"/>
      <w:pPr>
        <w:ind w:left="2880" w:hanging="360"/>
      </w:pPr>
      <w:rPr>
        <w:rFonts w:ascii="Symbol" w:hAnsi="Symbol" w:hint="default"/>
      </w:rPr>
    </w:lvl>
    <w:lvl w:ilvl="4" w:tplc="E872EDA6">
      <w:start w:val="1"/>
      <w:numFmt w:val="bullet"/>
      <w:lvlText w:val="o"/>
      <w:lvlJc w:val="left"/>
      <w:pPr>
        <w:ind w:left="3600" w:hanging="360"/>
      </w:pPr>
      <w:rPr>
        <w:rFonts w:ascii="Courier New" w:hAnsi="Courier New" w:hint="default"/>
      </w:rPr>
    </w:lvl>
    <w:lvl w:ilvl="5" w:tplc="9D2E63EC">
      <w:start w:val="1"/>
      <w:numFmt w:val="bullet"/>
      <w:lvlText w:val=""/>
      <w:lvlJc w:val="left"/>
      <w:pPr>
        <w:ind w:left="4320" w:hanging="360"/>
      </w:pPr>
      <w:rPr>
        <w:rFonts w:ascii="Wingdings" w:hAnsi="Wingdings" w:hint="default"/>
      </w:rPr>
    </w:lvl>
    <w:lvl w:ilvl="6" w:tplc="E7B6DABE">
      <w:start w:val="1"/>
      <w:numFmt w:val="bullet"/>
      <w:lvlText w:val=""/>
      <w:lvlJc w:val="left"/>
      <w:pPr>
        <w:ind w:left="5040" w:hanging="360"/>
      </w:pPr>
      <w:rPr>
        <w:rFonts w:ascii="Symbol" w:hAnsi="Symbol" w:hint="default"/>
      </w:rPr>
    </w:lvl>
    <w:lvl w:ilvl="7" w:tplc="54B64AA6">
      <w:start w:val="1"/>
      <w:numFmt w:val="bullet"/>
      <w:lvlText w:val="o"/>
      <w:lvlJc w:val="left"/>
      <w:pPr>
        <w:ind w:left="5760" w:hanging="360"/>
      </w:pPr>
      <w:rPr>
        <w:rFonts w:ascii="Courier New" w:hAnsi="Courier New" w:hint="default"/>
      </w:rPr>
    </w:lvl>
    <w:lvl w:ilvl="8" w:tplc="2586D210">
      <w:start w:val="1"/>
      <w:numFmt w:val="bullet"/>
      <w:lvlText w:val=""/>
      <w:lvlJc w:val="left"/>
      <w:pPr>
        <w:ind w:left="6480" w:hanging="360"/>
      </w:pPr>
      <w:rPr>
        <w:rFonts w:ascii="Wingdings" w:hAnsi="Wingdings" w:hint="default"/>
      </w:rPr>
    </w:lvl>
  </w:abstractNum>
  <w:abstractNum w:abstractNumId="22" w15:restartNumberingAfterBreak="0">
    <w:nsid w:val="5DACD224"/>
    <w:multiLevelType w:val="multilevel"/>
    <w:tmpl w:val="C0006A48"/>
    <w:lvl w:ilvl="0">
      <w:start w:val="1"/>
      <w:numFmt w:val="bullet"/>
      <w:lvlText w:val="●"/>
      <w:lvlJc w:val="left"/>
      <w:pPr>
        <w:ind w:left="669" w:hanging="307"/>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1ADD60"/>
    <w:multiLevelType w:val="hybridMultilevel"/>
    <w:tmpl w:val="4E348632"/>
    <w:lvl w:ilvl="0" w:tplc="91BE924A">
      <w:start w:val="1"/>
      <w:numFmt w:val="lowerLetter"/>
      <w:lvlText w:val="%1."/>
      <w:lvlJc w:val="left"/>
      <w:pPr>
        <w:ind w:left="720" w:hanging="360"/>
      </w:pPr>
    </w:lvl>
    <w:lvl w:ilvl="1" w:tplc="B8787A6A">
      <w:start w:val="1"/>
      <w:numFmt w:val="lowerLetter"/>
      <w:lvlText w:val="%2."/>
      <w:lvlJc w:val="left"/>
      <w:pPr>
        <w:ind w:left="1440" w:hanging="360"/>
      </w:pPr>
    </w:lvl>
    <w:lvl w:ilvl="2" w:tplc="99387E60">
      <w:start w:val="1"/>
      <w:numFmt w:val="lowerRoman"/>
      <w:lvlText w:val="%3."/>
      <w:lvlJc w:val="right"/>
      <w:pPr>
        <w:ind w:left="2160" w:hanging="180"/>
      </w:pPr>
    </w:lvl>
    <w:lvl w:ilvl="3" w:tplc="9C4815FA">
      <w:start w:val="1"/>
      <w:numFmt w:val="decimal"/>
      <w:lvlText w:val="%4."/>
      <w:lvlJc w:val="left"/>
      <w:pPr>
        <w:ind w:left="2880" w:hanging="360"/>
      </w:pPr>
    </w:lvl>
    <w:lvl w:ilvl="4" w:tplc="68BA0170">
      <w:start w:val="1"/>
      <w:numFmt w:val="lowerLetter"/>
      <w:lvlText w:val="%5."/>
      <w:lvlJc w:val="left"/>
      <w:pPr>
        <w:ind w:left="3600" w:hanging="360"/>
      </w:pPr>
    </w:lvl>
    <w:lvl w:ilvl="5" w:tplc="8F0EA064">
      <w:start w:val="1"/>
      <w:numFmt w:val="lowerRoman"/>
      <w:lvlText w:val="%6."/>
      <w:lvlJc w:val="right"/>
      <w:pPr>
        <w:ind w:left="4320" w:hanging="180"/>
      </w:pPr>
    </w:lvl>
    <w:lvl w:ilvl="6" w:tplc="A0183A4E">
      <w:start w:val="1"/>
      <w:numFmt w:val="decimal"/>
      <w:lvlText w:val="%7."/>
      <w:lvlJc w:val="left"/>
      <w:pPr>
        <w:ind w:left="5040" w:hanging="360"/>
      </w:pPr>
    </w:lvl>
    <w:lvl w:ilvl="7" w:tplc="3F0ACF08">
      <w:start w:val="1"/>
      <w:numFmt w:val="lowerLetter"/>
      <w:lvlText w:val="%8."/>
      <w:lvlJc w:val="left"/>
      <w:pPr>
        <w:ind w:left="5760" w:hanging="360"/>
      </w:pPr>
    </w:lvl>
    <w:lvl w:ilvl="8" w:tplc="0AFE0ACC">
      <w:start w:val="1"/>
      <w:numFmt w:val="lowerRoman"/>
      <w:lvlText w:val="%9."/>
      <w:lvlJc w:val="right"/>
      <w:pPr>
        <w:ind w:left="6480" w:hanging="180"/>
      </w:pPr>
    </w:lvl>
  </w:abstractNum>
  <w:abstractNum w:abstractNumId="24" w15:restartNumberingAfterBreak="0">
    <w:nsid w:val="68A736E4"/>
    <w:multiLevelType w:val="multilevel"/>
    <w:tmpl w:val="5E460A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F90506"/>
    <w:multiLevelType w:val="multilevel"/>
    <w:tmpl w:val="B2C494E0"/>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26" w15:restartNumberingAfterBreak="0">
    <w:nsid w:val="7997C6E8"/>
    <w:multiLevelType w:val="hybridMultilevel"/>
    <w:tmpl w:val="D33EA848"/>
    <w:lvl w:ilvl="0" w:tplc="62DE6220">
      <w:start w:val="1"/>
      <w:numFmt w:val="lowerLetter"/>
      <w:lvlText w:val="%1."/>
      <w:lvlJc w:val="left"/>
      <w:pPr>
        <w:ind w:left="720" w:hanging="360"/>
      </w:pPr>
    </w:lvl>
    <w:lvl w:ilvl="1" w:tplc="EAA0A1DE">
      <w:start w:val="1"/>
      <w:numFmt w:val="lowerLetter"/>
      <w:lvlText w:val="%2."/>
      <w:lvlJc w:val="left"/>
      <w:pPr>
        <w:ind w:left="1440" w:hanging="360"/>
      </w:pPr>
    </w:lvl>
    <w:lvl w:ilvl="2" w:tplc="598A649E">
      <w:start w:val="1"/>
      <w:numFmt w:val="lowerRoman"/>
      <w:lvlText w:val="%3."/>
      <w:lvlJc w:val="right"/>
      <w:pPr>
        <w:ind w:left="2160" w:hanging="180"/>
      </w:pPr>
    </w:lvl>
    <w:lvl w:ilvl="3" w:tplc="78FA8348">
      <w:start w:val="1"/>
      <w:numFmt w:val="decimal"/>
      <w:lvlText w:val="%4."/>
      <w:lvlJc w:val="left"/>
      <w:pPr>
        <w:ind w:left="2880" w:hanging="360"/>
      </w:pPr>
    </w:lvl>
    <w:lvl w:ilvl="4" w:tplc="DBC80E72">
      <w:start w:val="1"/>
      <w:numFmt w:val="lowerLetter"/>
      <w:lvlText w:val="%5."/>
      <w:lvlJc w:val="left"/>
      <w:pPr>
        <w:ind w:left="3600" w:hanging="360"/>
      </w:pPr>
    </w:lvl>
    <w:lvl w:ilvl="5" w:tplc="68A29190">
      <w:start w:val="1"/>
      <w:numFmt w:val="lowerRoman"/>
      <w:lvlText w:val="%6."/>
      <w:lvlJc w:val="right"/>
      <w:pPr>
        <w:ind w:left="4320" w:hanging="180"/>
      </w:pPr>
    </w:lvl>
    <w:lvl w:ilvl="6" w:tplc="C4B84120">
      <w:start w:val="1"/>
      <w:numFmt w:val="decimal"/>
      <w:lvlText w:val="%7."/>
      <w:lvlJc w:val="left"/>
      <w:pPr>
        <w:ind w:left="5040" w:hanging="360"/>
      </w:pPr>
    </w:lvl>
    <w:lvl w:ilvl="7" w:tplc="CD2A7B64">
      <w:start w:val="1"/>
      <w:numFmt w:val="lowerLetter"/>
      <w:lvlText w:val="%8."/>
      <w:lvlJc w:val="left"/>
      <w:pPr>
        <w:ind w:left="5760" w:hanging="360"/>
      </w:pPr>
    </w:lvl>
    <w:lvl w:ilvl="8" w:tplc="4C5E4B7C">
      <w:start w:val="1"/>
      <w:numFmt w:val="lowerRoman"/>
      <w:lvlText w:val="%9."/>
      <w:lvlJc w:val="right"/>
      <w:pPr>
        <w:ind w:left="6480" w:hanging="180"/>
      </w:pPr>
    </w:lvl>
  </w:abstractNum>
  <w:num w:numId="1" w16cid:durableId="1382362830">
    <w:abstractNumId w:val="16"/>
  </w:num>
  <w:num w:numId="2" w16cid:durableId="208802031">
    <w:abstractNumId w:val="14"/>
  </w:num>
  <w:num w:numId="3" w16cid:durableId="71435750">
    <w:abstractNumId w:val="23"/>
  </w:num>
  <w:num w:numId="4" w16cid:durableId="474106704">
    <w:abstractNumId w:val="19"/>
  </w:num>
  <w:num w:numId="5" w16cid:durableId="923107036">
    <w:abstractNumId w:val="26"/>
  </w:num>
  <w:num w:numId="6" w16cid:durableId="2136481721">
    <w:abstractNumId w:val="13"/>
  </w:num>
  <w:num w:numId="7" w16cid:durableId="1982533965">
    <w:abstractNumId w:val="15"/>
  </w:num>
  <w:num w:numId="8" w16cid:durableId="1171872264">
    <w:abstractNumId w:val="9"/>
  </w:num>
  <w:num w:numId="9" w16cid:durableId="903879259">
    <w:abstractNumId w:val="11"/>
  </w:num>
  <w:num w:numId="10" w16cid:durableId="63795918">
    <w:abstractNumId w:val="1"/>
  </w:num>
  <w:num w:numId="11" w16cid:durableId="1378965530">
    <w:abstractNumId w:val="12"/>
  </w:num>
  <w:num w:numId="12" w16cid:durableId="1696342474">
    <w:abstractNumId w:val="21"/>
  </w:num>
  <w:num w:numId="13" w16cid:durableId="189295117">
    <w:abstractNumId w:val="6"/>
  </w:num>
  <w:num w:numId="14" w16cid:durableId="183789473">
    <w:abstractNumId w:val="8"/>
  </w:num>
  <w:num w:numId="15" w16cid:durableId="69691774">
    <w:abstractNumId w:val="7"/>
  </w:num>
  <w:num w:numId="16" w16cid:durableId="1979413543">
    <w:abstractNumId w:val="10"/>
  </w:num>
  <w:num w:numId="17" w16cid:durableId="1118446610">
    <w:abstractNumId w:val="4"/>
  </w:num>
  <w:num w:numId="18" w16cid:durableId="54203950">
    <w:abstractNumId w:val="0"/>
  </w:num>
  <w:num w:numId="19" w16cid:durableId="1384987112">
    <w:abstractNumId w:val="24"/>
  </w:num>
  <w:num w:numId="20" w16cid:durableId="1661352626">
    <w:abstractNumId w:val="2"/>
  </w:num>
  <w:num w:numId="21" w16cid:durableId="2118525421">
    <w:abstractNumId w:val="22"/>
  </w:num>
  <w:num w:numId="22" w16cid:durableId="2081636486">
    <w:abstractNumId w:val="17"/>
  </w:num>
  <w:num w:numId="23" w16cid:durableId="1609896035">
    <w:abstractNumId w:val="5"/>
  </w:num>
  <w:num w:numId="24" w16cid:durableId="1342127635">
    <w:abstractNumId w:val="20"/>
  </w:num>
  <w:num w:numId="25" w16cid:durableId="835416740">
    <w:abstractNumId w:val="25"/>
  </w:num>
  <w:num w:numId="26" w16cid:durableId="783573464">
    <w:abstractNumId w:val="3"/>
  </w:num>
  <w:num w:numId="27" w16cid:durableId="1676496704">
    <w:abstractNumId w:val="3"/>
  </w:num>
  <w:num w:numId="28" w16cid:durableId="1563178300">
    <w:abstractNumId w:val="18"/>
  </w:num>
  <w:num w:numId="29" w16cid:durableId="133065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D881CF"/>
    <w:rsid w:val="00007731"/>
    <w:rsid w:val="0005428B"/>
    <w:rsid w:val="0005584C"/>
    <w:rsid w:val="0006711E"/>
    <w:rsid w:val="000A59A4"/>
    <w:rsid w:val="000A7A25"/>
    <w:rsid w:val="001116B3"/>
    <w:rsid w:val="00142907"/>
    <w:rsid w:val="00151DB5"/>
    <w:rsid w:val="0021138D"/>
    <w:rsid w:val="002451BA"/>
    <w:rsid w:val="002A18C3"/>
    <w:rsid w:val="002D1272"/>
    <w:rsid w:val="002D5986"/>
    <w:rsid w:val="0030465E"/>
    <w:rsid w:val="003520F7"/>
    <w:rsid w:val="00356FF2"/>
    <w:rsid w:val="00375DF6"/>
    <w:rsid w:val="00402F4E"/>
    <w:rsid w:val="0042563C"/>
    <w:rsid w:val="00425DB8"/>
    <w:rsid w:val="00498E50"/>
    <w:rsid w:val="004A4B52"/>
    <w:rsid w:val="004B6E0A"/>
    <w:rsid w:val="004D0A30"/>
    <w:rsid w:val="0051032E"/>
    <w:rsid w:val="0059770A"/>
    <w:rsid w:val="00597CE1"/>
    <w:rsid w:val="005F5E91"/>
    <w:rsid w:val="00641965"/>
    <w:rsid w:val="00646FFD"/>
    <w:rsid w:val="00655AD7"/>
    <w:rsid w:val="00696779"/>
    <w:rsid w:val="00704F28"/>
    <w:rsid w:val="00786330"/>
    <w:rsid w:val="008133B0"/>
    <w:rsid w:val="008252A0"/>
    <w:rsid w:val="0085764A"/>
    <w:rsid w:val="008E512F"/>
    <w:rsid w:val="009301A4"/>
    <w:rsid w:val="00930E92"/>
    <w:rsid w:val="00962523"/>
    <w:rsid w:val="00964D5F"/>
    <w:rsid w:val="00970B61"/>
    <w:rsid w:val="009A03AD"/>
    <w:rsid w:val="009D0FDC"/>
    <w:rsid w:val="009E462B"/>
    <w:rsid w:val="009F412A"/>
    <w:rsid w:val="00A10251"/>
    <w:rsid w:val="00A351E7"/>
    <w:rsid w:val="00A548CE"/>
    <w:rsid w:val="00A62494"/>
    <w:rsid w:val="00A713EB"/>
    <w:rsid w:val="00A974AD"/>
    <w:rsid w:val="00A97A2E"/>
    <w:rsid w:val="00AA25C8"/>
    <w:rsid w:val="00AB5011"/>
    <w:rsid w:val="00B031F9"/>
    <w:rsid w:val="00BA0B86"/>
    <w:rsid w:val="00BC2B56"/>
    <w:rsid w:val="00C03392"/>
    <w:rsid w:val="00C8154F"/>
    <w:rsid w:val="00D94703"/>
    <w:rsid w:val="00DA12EE"/>
    <w:rsid w:val="00DC193E"/>
    <w:rsid w:val="00DE1ED6"/>
    <w:rsid w:val="00DE64EA"/>
    <w:rsid w:val="00E460AD"/>
    <w:rsid w:val="00E64854"/>
    <w:rsid w:val="00EA2F2C"/>
    <w:rsid w:val="00EA68D4"/>
    <w:rsid w:val="00F470F1"/>
    <w:rsid w:val="00F62C7B"/>
    <w:rsid w:val="0151A0BD"/>
    <w:rsid w:val="024BCE3E"/>
    <w:rsid w:val="0284276E"/>
    <w:rsid w:val="02AF6D09"/>
    <w:rsid w:val="02EA5EC8"/>
    <w:rsid w:val="03DBDFCC"/>
    <w:rsid w:val="03EE2A7D"/>
    <w:rsid w:val="0458D631"/>
    <w:rsid w:val="046D1BE2"/>
    <w:rsid w:val="048871CC"/>
    <w:rsid w:val="0540AE41"/>
    <w:rsid w:val="0542E2B1"/>
    <w:rsid w:val="05977130"/>
    <w:rsid w:val="05AFAD98"/>
    <w:rsid w:val="05E5C9AF"/>
    <w:rsid w:val="06A2E9CD"/>
    <w:rsid w:val="06B038F0"/>
    <w:rsid w:val="075F305B"/>
    <w:rsid w:val="079EA388"/>
    <w:rsid w:val="0884BFF2"/>
    <w:rsid w:val="08C0F665"/>
    <w:rsid w:val="08EA9CD4"/>
    <w:rsid w:val="0A7DBE3A"/>
    <w:rsid w:val="0C1290A2"/>
    <w:rsid w:val="0C2BA275"/>
    <w:rsid w:val="0C422877"/>
    <w:rsid w:val="0C5CB971"/>
    <w:rsid w:val="0C77C356"/>
    <w:rsid w:val="0CEAB0AB"/>
    <w:rsid w:val="0D3A0059"/>
    <w:rsid w:val="0E670AD0"/>
    <w:rsid w:val="0E6F9919"/>
    <w:rsid w:val="0E6FA6E2"/>
    <w:rsid w:val="0E81F14C"/>
    <w:rsid w:val="0ED0C346"/>
    <w:rsid w:val="0EE12671"/>
    <w:rsid w:val="0F2E5178"/>
    <w:rsid w:val="0F4D45A9"/>
    <w:rsid w:val="0F5A1508"/>
    <w:rsid w:val="0F88F746"/>
    <w:rsid w:val="0FA5ACFF"/>
    <w:rsid w:val="0FE7D42D"/>
    <w:rsid w:val="10057793"/>
    <w:rsid w:val="1017BDB0"/>
    <w:rsid w:val="1042DFE7"/>
    <w:rsid w:val="1048D70B"/>
    <w:rsid w:val="106733AD"/>
    <w:rsid w:val="106FAB36"/>
    <w:rsid w:val="10E508AE"/>
    <w:rsid w:val="113BE220"/>
    <w:rsid w:val="122F7070"/>
    <w:rsid w:val="1281E07F"/>
    <w:rsid w:val="12D0BF92"/>
    <w:rsid w:val="13A9094C"/>
    <w:rsid w:val="140F778B"/>
    <w:rsid w:val="14363995"/>
    <w:rsid w:val="1445F637"/>
    <w:rsid w:val="146AEBE4"/>
    <w:rsid w:val="149F052F"/>
    <w:rsid w:val="14A3A68D"/>
    <w:rsid w:val="14BBAD93"/>
    <w:rsid w:val="14C9E4CC"/>
    <w:rsid w:val="14F24943"/>
    <w:rsid w:val="16CACEF3"/>
    <w:rsid w:val="1707AEC4"/>
    <w:rsid w:val="1784A4AB"/>
    <w:rsid w:val="17AA14D5"/>
    <w:rsid w:val="18278984"/>
    <w:rsid w:val="18AB98E0"/>
    <w:rsid w:val="18C2825F"/>
    <w:rsid w:val="19123F95"/>
    <w:rsid w:val="1A3F951C"/>
    <w:rsid w:val="1A9DE4FF"/>
    <w:rsid w:val="1ABD1561"/>
    <w:rsid w:val="1ADD7F62"/>
    <w:rsid w:val="1AE75137"/>
    <w:rsid w:val="1B58F9E7"/>
    <w:rsid w:val="1B78F861"/>
    <w:rsid w:val="1B7B5F05"/>
    <w:rsid w:val="1B82CED2"/>
    <w:rsid w:val="1BF9CDB5"/>
    <w:rsid w:val="1C71E915"/>
    <w:rsid w:val="1C73953A"/>
    <w:rsid w:val="1C997163"/>
    <w:rsid w:val="1D7455BF"/>
    <w:rsid w:val="1DE598EA"/>
    <w:rsid w:val="1E1F5CC7"/>
    <w:rsid w:val="1E22600B"/>
    <w:rsid w:val="1E4AF933"/>
    <w:rsid w:val="1E4BFCBB"/>
    <w:rsid w:val="1EA1A9A8"/>
    <w:rsid w:val="1EEF0D21"/>
    <w:rsid w:val="1EF57A2C"/>
    <w:rsid w:val="1EFDA867"/>
    <w:rsid w:val="1F1C2EB5"/>
    <w:rsid w:val="1F2C8573"/>
    <w:rsid w:val="1F2CC57D"/>
    <w:rsid w:val="1F9F41FD"/>
    <w:rsid w:val="209F9AA5"/>
    <w:rsid w:val="20A052C4"/>
    <w:rsid w:val="20ECFB45"/>
    <w:rsid w:val="2112CF5D"/>
    <w:rsid w:val="221BC151"/>
    <w:rsid w:val="229E23F3"/>
    <w:rsid w:val="22A81D51"/>
    <w:rsid w:val="22B26E97"/>
    <w:rsid w:val="22BBD138"/>
    <w:rsid w:val="23B4235D"/>
    <w:rsid w:val="24AE1DE4"/>
    <w:rsid w:val="24B76FEF"/>
    <w:rsid w:val="24E879AF"/>
    <w:rsid w:val="250FE138"/>
    <w:rsid w:val="251F7B09"/>
    <w:rsid w:val="256B6AE6"/>
    <w:rsid w:val="258C20EE"/>
    <w:rsid w:val="263621D7"/>
    <w:rsid w:val="264E43F4"/>
    <w:rsid w:val="26C6D16A"/>
    <w:rsid w:val="26CFA4EA"/>
    <w:rsid w:val="26E21281"/>
    <w:rsid w:val="272ADE1E"/>
    <w:rsid w:val="2757FE51"/>
    <w:rsid w:val="27699593"/>
    <w:rsid w:val="277EECA0"/>
    <w:rsid w:val="2794B1D5"/>
    <w:rsid w:val="27D4BAA1"/>
    <w:rsid w:val="282CB060"/>
    <w:rsid w:val="288511BC"/>
    <w:rsid w:val="290FB73F"/>
    <w:rsid w:val="29699F6C"/>
    <w:rsid w:val="29E1E818"/>
    <w:rsid w:val="2A512FF3"/>
    <w:rsid w:val="2AE17D7D"/>
    <w:rsid w:val="2B703D87"/>
    <w:rsid w:val="2B76C4B9"/>
    <w:rsid w:val="2C7A76D8"/>
    <w:rsid w:val="2D19F682"/>
    <w:rsid w:val="2D7795B7"/>
    <w:rsid w:val="2D8FC4C5"/>
    <w:rsid w:val="2E136A37"/>
    <w:rsid w:val="2E63D201"/>
    <w:rsid w:val="2E9465F8"/>
    <w:rsid w:val="2EA005CE"/>
    <w:rsid w:val="2EF40AF0"/>
    <w:rsid w:val="2F10C5C5"/>
    <w:rsid w:val="2F42E6D6"/>
    <w:rsid w:val="2F589839"/>
    <w:rsid w:val="2F7ABE27"/>
    <w:rsid w:val="311A5869"/>
    <w:rsid w:val="312EBE78"/>
    <w:rsid w:val="314B80B0"/>
    <w:rsid w:val="3421F4C4"/>
    <w:rsid w:val="3486AD16"/>
    <w:rsid w:val="34A0CDA5"/>
    <w:rsid w:val="34FB0BDA"/>
    <w:rsid w:val="35D00E1C"/>
    <w:rsid w:val="3644FCA0"/>
    <w:rsid w:val="369FD3C5"/>
    <w:rsid w:val="372C00FF"/>
    <w:rsid w:val="37537DCE"/>
    <w:rsid w:val="37805FD8"/>
    <w:rsid w:val="37E8FCCC"/>
    <w:rsid w:val="37FB07E8"/>
    <w:rsid w:val="3805B60F"/>
    <w:rsid w:val="3855493D"/>
    <w:rsid w:val="388989DA"/>
    <w:rsid w:val="396FA00E"/>
    <w:rsid w:val="397EDFB8"/>
    <w:rsid w:val="3A080FF2"/>
    <w:rsid w:val="3A52AC3C"/>
    <w:rsid w:val="3A99CBB5"/>
    <w:rsid w:val="3B292DD7"/>
    <w:rsid w:val="3B7F0A1F"/>
    <w:rsid w:val="3C103F3F"/>
    <w:rsid w:val="3C1442BD"/>
    <w:rsid w:val="3C17310E"/>
    <w:rsid w:val="3D02DA23"/>
    <w:rsid w:val="3D36D64A"/>
    <w:rsid w:val="3D7E2795"/>
    <w:rsid w:val="3D9FDF20"/>
    <w:rsid w:val="3E701F05"/>
    <w:rsid w:val="3E812490"/>
    <w:rsid w:val="3EA21C2B"/>
    <w:rsid w:val="401D926F"/>
    <w:rsid w:val="40A3D48E"/>
    <w:rsid w:val="40AAA0AB"/>
    <w:rsid w:val="40BE72AB"/>
    <w:rsid w:val="40C0E9B1"/>
    <w:rsid w:val="412965B7"/>
    <w:rsid w:val="4164DDAD"/>
    <w:rsid w:val="41A56292"/>
    <w:rsid w:val="41B89B5E"/>
    <w:rsid w:val="41D38519"/>
    <w:rsid w:val="41F5ED56"/>
    <w:rsid w:val="42B8E057"/>
    <w:rsid w:val="42CBDB67"/>
    <w:rsid w:val="43672771"/>
    <w:rsid w:val="44320A01"/>
    <w:rsid w:val="4470B602"/>
    <w:rsid w:val="447BBA0D"/>
    <w:rsid w:val="44EDE026"/>
    <w:rsid w:val="44F3096D"/>
    <w:rsid w:val="44F671C0"/>
    <w:rsid w:val="45080F6C"/>
    <w:rsid w:val="45836B3A"/>
    <w:rsid w:val="45945170"/>
    <w:rsid w:val="467E6A3F"/>
    <w:rsid w:val="46E8EE69"/>
    <w:rsid w:val="4768F199"/>
    <w:rsid w:val="47740DD7"/>
    <w:rsid w:val="47F211FD"/>
    <w:rsid w:val="47FB4A18"/>
    <w:rsid w:val="48041C7A"/>
    <w:rsid w:val="48383CCF"/>
    <w:rsid w:val="48463E8C"/>
    <w:rsid w:val="48561315"/>
    <w:rsid w:val="4892D459"/>
    <w:rsid w:val="48E97578"/>
    <w:rsid w:val="49351873"/>
    <w:rsid w:val="4956F546"/>
    <w:rsid w:val="49B6A4DE"/>
    <w:rsid w:val="49DCDB6E"/>
    <w:rsid w:val="49E1A7B9"/>
    <w:rsid w:val="4A0B6CD5"/>
    <w:rsid w:val="4A649CB8"/>
    <w:rsid w:val="4AD7F594"/>
    <w:rsid w:val="4B21E7DD"/>
    <w:rsid w:val="4B530309"/>
    <w:rsid w:val="4B80CB34"/>
    <w:rsid w:val="4BC12F53"/>
    <w:rsid w:val="4BFC0B9D"/>
    <w:rsid w:val="4BFD2C68"/>
    <w:rsid w:val="4CC339D3"/>
    <w:rsid w:val="4CFA1345"/>
    <w:rsid w:val="4D121451"/>
    <w:rsid w:val="4D340876"/>
    <w:rsid w:val="4D688834"/>
    <w:rsid w:val="4D86A56D"/>
    <w:rsid w:val="4DCD793A"/>
    <w:rsid w:val="4E0C7EB9"/>
    <w:rsid w:val="4E461184"/>
    <w:rsid w:val="4EA91FF4"/>
    <w:rsid w:val="4F03E347"/>
    <w:rsid w:val="4F08F6AE"/>
    <w:rsid w:val="4F3E1E2A"/>
    <w:rsid w:val="4F7573F5"/>
    <w:rsid w:val="4FA9E44F"/>
    <w:rsid w:val="500D54C3"/>
    <w:rsid w:val="5011C886"/>
    <w:rsid w:val="50366DF2"/>
    <w:rsid w:val="50851163"/>
    <w:rsid w:val="50C55020"/>
    <w:rsid w:val="50F9915F"/>
    <w:rsid w:val="50FD4656"/>
    <w:rsid w:val="514EC7D0"/>
    <w:rsid w:val="518D765E"/>
    <w:rsid w:val="51CE4DE4"/>
    <w:rsid w:val="530C0D30"/>
    <w:rsid w:val="535E05F4"/>
    <w:rsid w:val="5398FDE3"/>
    <w:rsid w:val="53E114CC"/>
    <w:rsid w:val="545D51D5"/>
    <w:rsid w:val="54C8EAD3"/>
    <w:rsid w:val="54D70358"/>
    <w:rsid w:val="555EE429"/>
    <w:rsid w:val="55A2E746"/>
    <w:rsid w:val="5602AAD3"/>
    <w:rsid w:val="563DAB40"/>
    <w:rsid w:val="56FF80D7"/>
    <w:rsid w:val="57688A10"/>
    <w:rsid w:val="577E79A6"/>
    <w:rsid w:val="58212EF0"/>
    <w:rsid w:val="59254394"/>
    <w:rsid w:val="5925D3C0"/>
    <w:rsid w:val="595A64E9"/>
    <w:rsid w:val="59B982DA"/>
    <w:rsid w:val="5A78DA61"/>
    <w:rsid w:val="5B2404DF"/>
    <w:rsid w:val="5B27B68E"/>
    <w:rsid w:val="5B7E3269"/>
    <w:rsid w:val="5BB1D433"/>
    <w:rsid w:val="5BBE912A"/>
    <w:rsid w:val="5BC85B07"/>
    <w:rsid w:val="5BE4F70D"/>
    <w:rsid w:val="5C4CA007"/>
    <w:rsid w:val="5D6D0963"/>
    <w:rsid w:val="5E0B8A1C"/>
    <w:rsid w:val="5E44E7F5"/>
    <w:rsid w:val="5E93CB89"/>
    <w:rsid w:val="5E9B1B72"/>
    <w:rsid w:val="5EAEE7BF"/>
    <w:rsid w:val="5EB3D931"/>
    <w:rsid w:val="5EF372D2"/>
    <w:rsid w:val="5EFF0884"/>
    <w:rsid w:val="5F3B9F43"/>
    <w:rsid w:val="5FAF442B"/>
    <w:rsid w:val="5FC130F8"/>
    <w:rsid w:val="5FFF22F1"/>
    <w:rsid w:val="600CABC1"/>
    <w:rsid w:val="603EB7C6"/>
    <w:rsid w:val="604117F4"/>
    <w:rsid w:val="60D5B3CB"/>
    <w:rsid w:val="61167443"/>
    <w:rsid w:val="616BC3F5"/>
    <w:rsid w:val="6184DD52"/>
    <w:rsid w:val="61BF531C"/>
    <w:rsid w:val="622910D8"/>
    <w:rsid w:val="6268F662"/>
    <w:rsid w:val="628927B8"/>
    <w:rsid w:val="62945295"/>
    <w:rsid w:val="62B9BCB8"/>
    <w:rsid w:val="62DE7588"/>
    <w:rsid w:val="62E7816F"/>
    <w:rsid w:val="637380AE"/>
    <w:rsid w:val="63A74BE8"/>
    <w:rsid w:val="63C50EE3"/>
    <w:rsid w:val="63DADDE0"/>
    <w:rsid w:val="645CE917"/>
    <w:rsid w:val="658C0B4E"/>
    <w:rsid w:val="65930A32"/>
    <w:rsid w:val="671A32A0"/>
    <w:rsid w:val="67D7D3E3"/>
    <w:rsid w:val="6813582D"/>
    <w:rsid w:val="6860B602"/>
    <w:rsid w:val="68C3EE1A"/>
    <w:rsid w:val="69A62542"/>
    <w:rsid w:val="69BC9E84"/>
    <w:rsid w:val="69D881CF"/>
    <w:rsid w:val="6A3ADA6E"/>
    <w:rsid w:val="6A7E448C"/>
    <w:rsid w:val="6A961346"/>
    <w:rsid w:val="6ACABC5A"/>
    <w:rsid w:val="6C198B6B"/>
    <w:rsid w:val="6CF09AE4"/>
    <w:rsid w:val="6D288616"/>
    <w:rsid w:val="6D3ADCA9"/>
    <w:rsid w:val="6DA89893"/>
    <w:rsid w:val="6DD97A4D"/>
    <w:rsid w:val="6DEFB253"/>
    <w:rsid w:val="6E5F971D"/>
    <w:rsid w:val="6EC7C58A"/>
    <w:rsid w:val="6F1263BE"/>
    <w:rsid w:val="6FABAD55"/>
    <w:rsid w:val="6FFFDE0C"/>
    <w:rsid w:val="70189960"/>
    <w:rsid w:val="70367C14"/>
    <w:rsid w:val="704654C7"/>
    <w:rsid w:val="70D81AB4"/>
    <w:rsid w:val="70DF5F40"/>
    <w:rsid w:val="713D850F"/>
    <w:rsid w:val="7150AF78"/>
    <w:rsid w:val="71B550EA"/>
    <w:rsid w:val="71C524E4"/>
    <w:rsid w:val="71E7F760"/>
    <w:rsid w:val="71F522BE"/>
    <w:rsid w:val="723B4304"/>
    <w:rsid w:val="72578055"/>
    <w:rsid w:val="72F3F7D2"/>
    <w:rsid w:val="72FDCBC9"/>
    <w:rsid w:val="7302E400"/>
    <w:rsid w:val="73860FE6"/>
    <w:rsid w:val="73A4D1B8"/>
    <w:rsid w:val="73CBBEDB"/>
    <w:rsid w:val="74974E98"/>
    <w:rsid w:val="74E44BF4"/>
    <w:rsid w:val="76184BF7"/>
    <w:rsid w:val="768AE761"/>
    <w:rsid w:val="774E9E78"/>
    <w:rsid w:val="77617DC8"/>
    <w:rsid w:val="77751F80"/>
    <w:rsid w:val="77953674"/>
    <w:rsid w:val="77B3D554"/>
    <w:rsid w:val="77CAF364"/>
    <w:rsid w:val="78185522"/>
    <w:rsid w:val="78462CCC"/>
    <w:rsid w:val="785D7E33"/>
    <w:rsid w:val="788B7CE8"/>
    <w:rsid w:val="788F7B6B"/>
    <w:rsid w:val="7952926C"/>
    <w:rsid w:val="7988F93D"/>
    <w:rsid w:val="7A071418"/>
    <w:rsid w:val="7A5AF505"/>
    <w:rsid w:val="7A5E71A8"/>
    <w:rsid w:val="7A77B6F4"/>
    <w:rsid w:val="7A7D579B"/>
    <w:rsid w:val="7A84E570"/>
    <w:rsid w:val="7AB309E6"/>
    <w:rsid w:val="7B088E0C"/>
    <w:rsid w:val="7B1011E8"/>
    <w:rsid w:val="7B162191"/>
    <w:rsid w:val="7B18BE54"/>
    <w:rsid w:val="7BF55C6B"/>
    <w:rsid w:val="7C9FF5EC"/>
    <w:rsid w:val="7CEBC9A1"/>
    <w:rsid w:val="7DA92C3B"/>
    <w:rsid w:val="7DF206C2"/>
    <w:rsid w:val="7E0E54E8"/>
    <w:rsid w:val="7E14D71C"/>
    <w:rsid w:val="7E995671"/>
    <w:rsid w:val="7EA0F214"/>
    <w:rsid w:val="7F43C32F"/>
    <w:rsid w:val="7F4865E6"/>
    <w:rsid w:val="7FE19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D488"/>
  <w15:chartTrackingRefBased/>
  <w15:docId w15:val="{5573C85D-4733-42A2-93BF-9D1A9446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30"/>
    <w:pPr>
      <w:spacing w:after="0" w:line="240" w:lineRule="auto"/>
    </w:pPr>
    <w:rPr>
      <w:rFonts w:ascii="Arial" w:eastAsia="Times New Roman" w:hAnsi="Arial" w:cs="Times New Roman"/>
      <w:sz w:val="20"/>
      <w:szCs w:val="20"/>
      <w:lang w:val="en-GB"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paragraph" w:customStyle="1" w:styleId="NumberedList">
    <w:name w:val="Numbered List"/>
    <w:basedOn w:val="Normal"/>
    <w:rsid w:val="00786330"/>
    <w:pPr>
      <w:numPr>
        <w:numId w:val="25"/>
      </w:numPr>
      <w:jc w:val="both"/>
    </w:pPr>
  </w:style>
  <w:style w:type="paragraph" w:customStyle="1" w:styleId="RMLevel1">
    <w:name w:val="RM Level 1"/>
    <w:basedOn w:val="NumberedList"/>
    <w:rsid w:val="00786330"/>
    <w:pPr>
      <w:keepNext/>
      <w:numPr>
        <w:numId w:val="27"/>
      </w:numPr>
      <w:spacing w:line="480" w:lineRule="auto"/>
    </w:pPr>
    <w:rPr>
      <w:b/>
    </w:rPr>
  </w:style>
  <w:style w:type="paragraph" w:customStyle="1" w:styleId="RMLevel2">
    <w:name w:val="RM Level 2+"/>
    <w:basedOn w:val="NumberedList"/>
    <w:rsid w:val="00786330"/>
    <w:pPr>
      <w:numPr>
        <w:ilvl w:val="1"/>
        <w:numId w:val="27"/>
      </w:numPr>
      <w:spacing w:line="480" w:lineRule="auto"/>
    </w:pPr>
  </w:style>
  <w:style w:type="paragraph" w:customStyle="1" w:styleId="RMLevel2TOCEntry">
    <w:name w:val="RM Level 2 TOC Entry"/>
    <w:basedOn w:val="RMLevel2"/>
    <w:next w:val="Normal"/>
    <w:rsid w:val="00786330"/>
    <w:pPr>
      <w:numPr>
        <w:ilvl w:val="0"/>
        <w:numId w:val="0"/>
      </w:numPr>
      <w:tabs>
        <w:tab w:val="num" w:pos="720"/>
      </w:tabs>
      <w:ind w:left="720" w:hanging="720"/>
    </w:pPr>
    <w:rPr>
      <w:b/>
    </w:rPr>
  </w:style>
  <w:style w:type="paragraph" w:customStyle="1" w:styleId="RMScheduleHeading">
    <w:name w:val="RM Schedule Heading"/>
    <w:basedOn w:val="Normal"/>
    <w:next w:val="Normal"/>
    <w:rsid w:val="00786330"/>
    <w:pPr>
      <w:spacing w:line="480" w:lineRule="auto"/>
      <w:jc w:val="center"/>
    </w:pPr>
    <w:rPr>
      <w:b/>
    </w:rPr>
  </w:style>
  <w:style w:type="paragraph" w:customStyle="1" w:styleId="RMScheduleLevel1">
    <w:name w:val="RM Schedule Level 1"/>
    <w:basedOn w:val="NumberedList"/>
    <w:rsid w:val="00786330"/>
    <w:pPr>
      <w:numPr>
        <w:numId w:val="29"/>
      </w:numPr>
      <w:spacing w:line="480" w:lineRule="auto"/>
    </w:pPr>
    <w:rPr>
      <w:b/>
    </w:rPr>
  </w:style>
  <w:style w:type="paragraph" w:customStyle="1" w:styleId="RMScheduleLevel2">
    <w:name w:val="RM Schedule Level 2+"/>
    <w:basedOn w:val="NumberedList"/>
    <w:rsid w:val="00786330"/>
    <w:pPr>
      <w:numPr>
        <w:ilvl w:val="1"/>
        <w:numId w:val="29"/>
      </w:numPr>
      <w:spacing w:line="480" w:lineRule="auto"/>
    </w:pPr>
  </w:style>
  <w:style w:type="paragraph" w:styleId="TOC1">
    <w:name w:val="toc 1"/>
    <w:basedOn w:val="Normal"/>
    <w:next w:val="Normal"/>
    <w:autoRedefine/>
    <w:rsid w:val="00786330"/>
    <w:pPr>
      <w:tabs>
        <w:tab w:val="left" w:pos="851"/>
        <w:tab w:val="right" w:leader="dot" w:pos="9072"/>
      </w:tabs>
      <w:spacing w:line="360" w:lineRule="auto"/>
    </w:pPr>
    <w:rPr>
      <w:szCs w:val="24"/>
    </w:rPr>
  </w:style>
  <w:style w:type="paragraph" w:styleId="BodyText">
    <w:name w:val="Body Text"/>
    <w:basedOn w:val="Normal"/>
    <w:link w:val="BodyTextChar"/>
    <w:rsid w:val="00786330"/>
    <w:pPr>
      <w:spacing w:line="480" w:lineRule="auto"/>
      <w:jc w:val="both"/>
    </w:pPr>
  </w:style>
  <w:style w:type="character" w:customStyle="1" w:styleId="BodyTextChar">
    <w:name w:val="Body Text Char"/>
    <w:basedOn w:val="DefaultParagraphFont"/>
    <w:link w:val="BodyText"/>
    <w:rsid w:val="00786330"/>
    <w:rPr>
      <w:rFonts w:ascii="Arial" w:eastAsia="Times New Roman" w:hAnsi="Arial" w:cs="Times New Roman"/>
      <w:sz w:val="20"/>
      <w:szCs w:val="20"/>
      <w:lang w:val="en-GB" w:eastAsia="en-US"/>
    </w:rPr>
  </w:style>
  <w:style w:type="paragraph" w:styleId="TOC2">
    <w:name w:val="toc 2"/>
    <w:basedOn w:val="Normal"/>
    <w:next w:val="Normal"/>
    <w:autoRedefine/>
    <w:rsid w:val="00786330"/>
    <w:pPr>
      <w:tabs>
        <w:tab w:val="left" w:pos="1701"/>
        <w:tab w:val="right" w:leader="dot" w:pos="9072"/>
      </w:tabs>
      <w:spacing w:line="360" w:lineRule="auto"/>
      <w:ind w:left="851"/>
    </w:pPr>
  </w:style>
  <w:style w:type="paragraph" w:styleId="Revision">
    <w:name w:val="Revision"/>
    <w:hidden/>
    <w:uiPriority w:val="99"/>
    <w:semiHidden/>
    <w:rsid w:val="009F412A"/>
    <w:pPr>
      <w:spacing w:after="0" w:line="240" w:lineRule="auto"/>
    </w:pPr>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iManageProps" /></Relationships>
</file>

<file path=customXML/item4.xml><?xml version="1.0" encoding="utf-8"?>
<properties xmlns="http://www.imanage.com/work/xmlschema">
  <documentid>ACTIVE!14699428.6</documentid>
  <senderid>RHASTINGS</senderid>
  <senderemail>RHIANNON.HASTINGS@MUCKLE-LLP.COM</senderemail>
  <lastmodified>2025-08-19T11:52:00.0000000+01:00</lastmodified>
  <database>ACTIVE</database>
</properties>
</file>

<file path=customXML/itemProps4.xml><?xml version="1.0" encoding="utf-8"?>
<ds:datastoreItem xmlns:ds="http://schemas.openxmlformats.org/officeDocument/2006/customXml" ds:itemID="{1A8DB706-D76E-4373-A91A-6D313E06E2E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a42690-dfbb-43b2-920e-db54a06070b6">
      <Terms xmlns="http://schemas.microsoft.com/office/infopath/2007/PartnerControls"/>
    </lcf76f155ced4ddcb4097134ff3c332f>
    <TaxCatchAll xmlns="9465b505-f663-4aab-9f64-24a935a336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B5FF975E86E419408F0FD934CB0B4" ma:contentTypeVersion="18" ma:contentTypeDescription="Create a new document." ma:contentTypeScope="" ma:versionID="4dae0adf8786f7f51eb4d9bf6c5ba620">
  <xsd:schema xmlns:xsd="http://www.w3.org/2001/XMLSchema" xmlns:xs="http://www.w3.org/2001/XMLSchema" xmlns:p="http://schemas.microsoft.com/office/2006/metadata/properties" xmlns:ns2="d8a42690-dfbb-43b2-920e-db54a06070b6" xmlns:ns3="9465b505-f663-4aab-9f64-24a935a336e2" targetNamespace="http://schemas.microsoft.com/office/2006/metadata/properties" ma:root="true" ma:fieldsID="7b5037983bc1a30994542faf3a2bddce" ns2:_="" ns3:_="">
    <xsd:import namespace="d8a42690-dfbb-43b2-920e-db54a06070b6"/>
    <xsd:import namespace="9465b505-f663-4aab-9f64-24a935a33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2690-dfbb-43b2-920e-db54a0607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1ddae2-01cb-4aad-b642-d6d45a42dc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5b505-f663-4aab-9f64-24a935a336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f3e5c5-60d0-49e4-a730-b0bf3365e43d}" ma:internalName="TaxCatchAll" ma:showField="CatchAllData" ma:web="9465b505-f663-4aab-9f64-24a935a33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5DA5A-F710-4864-A216-ACCB620B40CD}">
  <ds:schemaRefs>
    <ds:schemaRef ds:uri="http://schemas.microsoft.com/office/2006/metadata/properties"/>
    <ds:schemaRef ds:uri="http://schemas.microsoft.com/office/infopath/2007/PartnerControls"/>
    <ds:schemaRef ds:uri="d8a42690-dfbb-43b2-920e-db54a06070b6"/>
    <ds:schemaRef ds:uri="9465b505-f663-4aab-9f64-24a935a336e2"/>
  </ds:schemaRefs>
</ds:datastoreItem>
</file>

<file path=customXml/itemProps2.xml><?xml version="1.0" encoding="utf-8"?>
<ds:datastoreItem xmlns:ds="http://schemas.openxmlformats.org/officeDocument/2006/customXml" ds:itemID="{9A4D7572-D066-4C87-AC1B-8DEE3296F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2690-dfbb-43b2-920e-db54a06070b6"/>
    <ds:schemaRef ds:uri="9465b505-f663-4aab-9f64-24a935a3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C4367-EA44-4B42-BE76-3D27825D8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Murphy</dc:creator>
  <cp:keywords/>
  <dc:description/>
  <cp:lastModifiedBy>Rhiannon Hastings</cp:lastModifiedBy>
  <cp:revision>44</cp:revision>
  <dcterms:created xsi:type="dcterms:W3CDTF">2025-07-22T09:54:00Z</dcterms:created>
  <dcterms:modified xsi:type="dcterms:W3CDTF">2025-08-19T10:52:00Z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0x0101008A8B5FF975E86E419408F0FD934CB0B4</vt:lpwstr>
  </property>
  <property fmtid="{D5CDD505-2E9C-101B-9397-08002B2CF9AE}" pid="3" name="MediaServiceImageTags">
    <vt:lpwstr/>
  </property>
  <property fmtid="{D5CDD505-2E9C-101B-9397-08002B2CF9AE}" pid="4" name="WSFooter">
    <vt:lpwstr>BUSINESSIMPROVEMENT..14699428.6</vt:lpwstr>
  </property>
  <property fmtid="{D5CDD505-2E9C-101B-9397-08002B2CF9AE}" pid="5" name="iManageFooter">
    <vt:lpwstr>BUSINESSIMPROVEMENT..14699428.6</vt:lpwstr>
  </property>
</Properties>
</file>